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B5" w:rsidRPr="005221B5" w:rsidRDefault="005221B5" w:rsidP="005221B5">
      <w:pPr>
        <w:spacing w:line="600" w:lineRule="exact"/>
        <w:rPr>
          <w:rFonts w:ascii="仿宋_GB2312" w:eastAsia="仿宋_GB2312"/>
          <w:sz w:val="32"/>
          <w:szCs w:val="32"/>
        </w:rPr>
      </w:pPr>
      <w:r w:rsidRPr="005221B5">
        <w:rPr>
          <w:rFonts w:ascii="仿宋_GB2312" w:eastAsia="仿宋_GB2312" w:hint="eastAsia"/>
          <w:sz w:val="32"/>
          <w:szCs w:val="32"/>
        </w:rPr>
        <w:t>附件1</w:t>
      </w:r>
    </w:p>
    <w:p w:rsidR="005221B5" w:rsidRDefault="005221B5" w:rsidP="005221B5">
      <w:pPr>
        <w:spacing w:line="600" w:lineRule="exact"/>
        <w:jc w:val="center"/>
        <w:rPr>
          <w:rFonts w:ascii="方正小标宋简体" w:eastAsia="方正小标宋简体"/>
          <w:sz w:val="44"/>
          <w:szCs w:val="44"/>
        </w:rPr>
      </w:pPr>
      <w:r w:rsidRPr="005221B5">
        <w:rPr>
          <w:rFonts w:ascii="方正小标宋简体" w:eastAsia="方正小标宋简体" w:hint="eastAsia"/>
          <w:sz w:val="44"/>
          <w:szCs w:val="44"/>
        </w:rPr>
        <w:t>煤矿安全培训专项监察（检查）</w:t>
      </w:r>
    </w:p>
    <w:p w:rsidR="005221B5" w:rsidRPr="005221B5" w:rsidRDefault="005221B5" w:rsidP="005221B5">
      <w:pPr>
        <w:spacing w:line="600" w:lineRule="exact"/>
        <w:jc w:val="center"/>
        <w:rPr>
          <w:rFonts w:ascii="方正小标宋简体" w:eastAsia="方正小标宋简体"/>
          <w:sz w:val="44"/>
          <w:szCs w:val="44"/>
        </w:rPr>
      </w:pPr>
      <w:r w:rsidRPr="005221B5">
        <w:rPr>
          <w:rFonts w:ascii="方正小标宋简体" w:eastAsia="方正小标宋简体" w:hint="eastAsia"/>
          <w:sz w:val="44"/>
          <w:szCs w:val="44"/>
        </w:rPr>
        <w:t>培训辅导材料</w:t>
      </w:r>
    </w:p>
    <w:p w:rsidR="005221B5" w:rsidRPr="005221B5" w:rsidRDefault="005221B5" w:rsidP="005221B5">
      <w:pPr>
        <w:spacing w:line="600" w:lineRule="exact"/>
        <w:rPr>
          <w:rFonts w:ascii="仿宋_GB2312" w:eastAsia="仿宋_GB2312"/>
          <w:b/>
          <w:sz w:val="32"/>
          <w:szCs w:val="32"/>
        </w:rPr>
      </w:pPr>
    </w:p>
    <w:p w:rsidR="0038011A" w:rsidRPr="005221B5" w:rsidRDefault="005221B5" w:rsidP="005221B5">
      <w:pPr>
        <w:spacing w:line="600" w:lineRule="exact"/>
        <w:ind w:left="640"/>
        <w:rPr>
          <w:rFonts w:ascii="仿宋_GB2312" w:eastAsia="仿宋_GB2312"/>
          <w:b/>
          <w:sz w:val="32"/>
          <w:szCs w:val="32"/>
        </w:rPr>
      </w:pPr>
      <w:r>
        <w:rPr>
          <w:rFonts w:ascii="仿宋_GB2312" w:eastAsia="仿宋_GB2312" w:hint="eastAsia"/>
          <w:b/>
          <w:sz w:val="32"/>
          <w:szCs w:val="32"/>
        </w:rPr>
        <w:t>一、</w:t>
      </w:r>
      <w:r w:rsidR="0038011A" w:rsidRPr="005221B5">
        <w:rPr>
          <w:rFonts w:ascii="仿宋_GB2312" w:eastAsia="仿宋_GB2312" w:hint="eastAsia"/>
          <w:b/>
          <w:sz w:val="32"/>
          <w:szCs w:val="32"/>
        </w:rPr>
        <w:t>安全培训责任体系、制度、计划建立和落实情况</w:t>
      </w:r>
    </w:p>
    <w:p w:rsidR="00C73B6C" w:rsidRDefault="00652745"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60327A" w:rsidRPr="000375FD">
        <w:rPr>
          <w:rFonts w:ascii="仿宋_GB2312" w:eastAsia="仿宋_GB2312" w:hint="eastAsia"/>
          <w:b/>
          <w:sz w:val="32"/>
          <w:szCs w:val="32"/>
        </w:rPr>
        <w:t>规定</w:t>
      </w:r>
      <w:r w:rsidR="00F30695">
        <w:rPr>
          <w:rFonts w:ascii="仿宋_GB2312" w:eastAsia="仿宋_GB2312" w:hint="eastAsia"/>
          <w:b/>
          <w:sz w:val="32"/>
          <w:szCs w:val="32"/>
        </w:rPr>
        <w:t>要求</w:t>
      </w:r>
      <w:r w:rsidR="0060327A" w:rsidRPr="000375FD">
        <w:rPr>
          <w:rFonts w:ascii="仿宋_GB2312" w:eastAsia="仿宋_GB2312" w:hint="eastAsia"/>
          <w:b/>
          <w:sz w:val="32"/>
          <w:szCs w:val="32"/>
        </w:rPr>
        <w:t>：</w:t>
      </w:r>
      <w:r w:rsidR="00C73B6C">
        <w:rPr>
          <w:rFonts w:ascii="仿宋_GB2312" w:eastAsia="仿宋_GB2312" w:hint="eastAsia"/>
          <w:sz w:val="32"/>
          <w:szCs w:val="32"/>
        </w:rPr>
        <w:t>《煤矿安全培训规定》第六条：煤矿企业应当建立完善安全培训管理制度，制定年度安全培训计划，明确负责安全培训工作的机构，配备专职或者兼职安全培训管理人员。</w:t>
      </w:r>
    </w:p>
    <w:p w:rsidR="00652745" w:rsidRPr="00652745" w:rsidRDefault="00652745" w:rsidP="005221B5">
      <w:pPr>
        <w:spacing w:line="600" w:lineRule="exact"/>
        <w:ind w:firstLineChars="200" w:firstLine="643"/>
        <w:rPr>
          <w:rFonts w:ascii="仿宋_GB2312" w:eastAsia="仿宋_GB2312"/>
          <w:b/>
          <w:sz w:val="32"/>
          <w:szCs w:val="32"/>
        </w:rPr>
      </w:pPr>
      <w:r w:rsidRPr="00652745">
        <w:rPr>
          <w:rFonts w:ascii="仿宋_GB2312" w:eastAsia="仿宋_GB2312" w:hint="eastAsia"/>
          <w:b/>
          <w:sz w:val="32"/>
          <w:szCs w:val="32"/>
        </w:rPr>
        <w:t>2．存在的主要问题：</w:t>
      </w:r>
    </w:p>
    <w:p w:rsidR="0076621C" w:rsidRDefault="0065274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制度</w:t>
      </w:r>
      <w:r w:rsidR="0076621C">
        <w:rPr>
          <w:rFonts w:ascii="仿宋_GB2312" w:eastAsia="仿宋_GB2312" w:hint="eastAsia"/>
          <w:sz w:val="32"/>
          <w:szCs w:val="32"/>
        </w:rPr>
        <w:t>存在的主要问题</w:t>
      </w:r>
      <w:r w:rsidR="00846FD0">
        <w:rPr>
          <w:rFonts w:ascii="仿宋_GB2312" w:eastAsia="仿宋_GB2312" w:hint="eastAsia"/>
          <w:sz w:val="32"/>
          <w:szCs w:val="32"/>
        </w:rPr>
        <w:t>：</w:t>
      </w:r>
      <w:r w:rsidR="005B45C5" w:rsidRPr="00AE54FC">
        <w:rPr>
          <w:rFonts w:ascii="仿宋_GB2312" w:eastAsia="仿宋_GB2312" w:hint="eastAsia"/>
          <w:b/>
          <w:sz w:val="32"/>
          <w:szCs w:val="32"/>
        </w:rPr>
        <w:t>一是</w:t>
      </w:r>
      <w:r w:rsidR="005B45C5">
        <w:rPr>
          <w:rFonts w:ascii="仿宋_GB2312" w:eastAsia="仿宋_GB2312" w:hint="eastAsia"/>
          <w:sz w:val="32"/>
          <w:szCs w:val="32"/>
        </w:rPr>
        <w:t>有违法违规的内容</w:t>
      </w:r>
      <w:r w:rsidR="00271933">
        <w:rPr>
          <w:rFonts w:ascii="仿宋_GB2312" w:eastAsia="仿宋_GB2312" w:hint="eastAsia"/>
          <w:sz w:val="32"/>
          <w:szCs w:val="32"/>
        </w:rPr>
        <w:t>（</w:t>
      </w:r>
      <w:r w:rsidR="0039358D">
        <w:rPr>
          <w:rFonts w:ascii="仿宋_GB2312" w:eastAsia="仿宋_GB2312" w:hint="eastAsia"/>
          <w:sz w:val="32"/>
          <w:szCs w:val="32"/>
        </w:rPr>
        <w:t>资金提取比例</w:t>
      </w:r>
      <w:r w:rsidR="00271933">
        <w:rPr>
          <w:rFonts w:ascii="仿宋_GB2312" w:eastAsia="仿宋_GB2312" w:hint="eastAsia"/>
          <w:sz w:val="32"/>
          <w:szCs w:val="32"/>
        </w:rPr>
        <w:t>1.5%</w:t>
      </w:r>
      <w:r w:rsidR="0039358D">
        <w:rPr>
          <w:rFonts w:ascii="仿宋_GB2312" w:eastAsia="仿宋_GB2312" w:hint="eastAsia"/>
          <w:sz w:val="32"/>
          <w:szCs w:val="32"/>
        </w:rPr>
        <w:t>,有的直接写1%</w:t>
      </w:r>
      <w:r w:rsidR="00271933">
        <w:rPr>
          <w:rFonts w:ascii="仿宋_GB2312" w:eastAsia="仿宋_GB2312" w:hint="eastAsia"/>
          <w:sz w:val="32"/>
          <w:szCs w:val="32"/>
        </w:rPr>
        <w:t>）</w:t>
      </w:r>
      <w:r w:rsidR="005B45C5">
        <w:rPr>
          <w:rFonts w:ascii="仿宋_GB2312" w:eastAsia="仿宋_GB2312" w:hint="eastAsia"/>
          <w:sz w:val="32"/>
          <w:szCs w:val="32"/>
        </w:rPr>
        <w:t>；</w:t>
      </w:r>
      <w:r w:rsidR="005B45C5" w:rsidRPr="00AE54FC">
        <w:rPr>
          <w:rFonts w:ascii="仿宋_GB2312" w:eastAsia="仿宋_GB2312" w:hint="eastAsia"/>
          <w:b/>
          <w:sz w:val="32"/>
          <w:szCs w:val="32"/>
        </w:rPr>
        <w:t>二是</w:t>
      </w:r>
      <w:r w:rsidR="005B45C5">
        <w:rPr>
          <w:rFonts w:ascii="仿宋_GB2312" w:eastAsia="仿宋_GB2312" w:hint="eastAsia"/>
          <w:sz w:val="32"/>
          <w:szCs w:val="32"/>
        </w:rPr>
        <w:t>过时的内容</w:t>
      </w:r>
      <w:r w:rsidR="0039358D">
        <w:rPr>
          <w:rFonts w:ascii="仿宋_GB2312" w:eastAsia="仿宋_GB2312" w:hint="eastAsia"/>
          <w:sz w:val="32"/>
          <w:szCs w:val="32"/>
        </w:rPr>
        <w:t>(矿长资格证)</w:t>
      </w:r>
      <w:r w:rsidR="005B45C5">
        <w:rPr>
          <w:rFonts w:ascii="仿宋_GB2312" w:eastAsia="仿宋_GB2312" w:hint="eastAsia"/>
          <w:sz w:val="32"/>
          <w:szCs w:val="32"/>
        </w:rPr>
        <w:t>；</w:t>
      </w:r>
      <w:r w:rsidR="0039358D" w:rsidRPr="00AE54FC">
        <w:rPr>
          <w:rFonts w:ascii="仿宋_GB2312" w:eastAsia="仿宋_GB2312" w:hint="eastAsia"/>
          <w:b/>
          <w:sz w:val="32"/>
          <w:szCs w:val="32"/>
        </w:rPr>
        <w:t>三是</w:t>
      </w:r>
      <w:r w:rsidR="0039358D">
        <w:rPr>
          <w:rFonts w:ascii="仿宋_GB2312" w:eastAsia="仿宋_GB2312" w:hint="eastAsia"/>
          <w:sz w:val="32"/>
          <w:szCs w:val="32"/>
        </w:rPr>
        <w:t>不切合实际的内容</w:t>
      </w:r>
      <w:r w:rsidR="0076621C">
        <w:rPr>
          <w:rFonts w:ascii="仿宋_GB2312" w:eastAsia="仿宋_GB2312" w:hint="eastAsia"/>
          <w:sz w:val="32"/>
          <w:szCs w:val="32"/>
        </w:rPr>
        <w:t>(有的是抄的,</w:t>
      </w:r>
      <w:r w:rsidR="00846FD0">
        <w:rPr>
          <w:rFonts w:ascii="仿宋_GB2312" w:eastAsia="仿宋_GB2312" w:hint="eastAsia"/>
          <w:sz w:val="32"/>
          <w:szCs w:val="32"/>
        </w:rPr>
        <w:t>煤</w:t>
      </w:r>
      <w:r w:rsidR="0076621C">
        <w:rPr>
          <w:rFonts w:ascii="仿宋_GB2312" w:eastAsia="仿宋_GB2312" w:hint="eastAsia"/>
          <w:sz w:val="32"/>
          <w:szCs w:val="32"/>
        </w:rPr>
        <w:t>矿抄集团公司的,</w:t>
      </w:r>
      <w:r w:rsidR="00846FD0">
        <w:rPr>
          <w:rFonts w:ascii="仿宋_GB2312" w:eastAsia="仿宋_GB2312" w:hint="eastAsia"/>
          <w:sz w:val="32"/>
          <w:szCs w:val="32"/>
        </w:rPr>
        <w:t>有的</w:t>
      </w:r>
      <w:r w:rsidR="00856802">
        <w:rPr>
          <w:rFonts w:ascii="仿宋_GB2312" w:eastAsia="仿宋_GB2312" w:hint="eastAsia"/>
          <w:sz w:val="32"/>
          <w:szCs w:val="32"/>
        </w:rPr>
        <w:t>是</w:t>
      </w:r>
      <w:r w:rsidR="00846FD0">
        <w:rPr>
          <w:rFonts w:ascii="仿宋_GB2312" w:eastAsia="仿宋_GB2312" w:hint="eastAsia"/>
          <w:sz w:val="32"/>
          <w:szCs w:val="32"/>
        </w:rPr>
        <w:t>无法执行的)</w:t>
      </w:r>
      <w:r w:rsidR="0039358D">
        <w:rPr>
          <w:rFonts w:ascii="仿宋_GB2312" w:eastAsia="仿宋_GB2312" w:hint="eastAsia"/>
          <w:sz w:val="32"/>
          <w:szCs w:val="32"/>
        </w:rPr>
        <w:t>;</w:t>
      </w:r>
      <w:r w:rsidR="00846FD0" w:rsidRPr="00AE54FC">
        <w:rPr>
          <w:rFonts w:ascii="仿宋_GB2312" w:eastAsia="仿宋_GB2312" w:hint="eastAsia"/>
          <w:b/>
          <w:sz w:val="32"/>
          <w:szCs w:val="32"/>
        </w:rPr>
        <w:t>四是</w:t>
      </w:r>
      <w:r w:rsidR="00846FD0">
        <w:rPr>
          <w:rFonts w:ascii="仿宋_GB2312" w:eastAsia="仿宋_GB2312" w:hint="eastAsia"/>
          <w:sz w:val="32"/>
          <w:szCs w:val="32"/>
        </w:rPr>
        <w:t>不全面(有的没有明确培训的管理机构、有的没有档案管理制度、有的没有资金管理制度</w:t>
      </w:r>
      <w:r>
        <w:rPr>
          <w:rFonts w:ascii="仿宋_GB2312" w:eastAsia="仿宋_GB2312" w:hint="eastAsia"/>
          <w:sz w:val="32"/>
          <w:szCs w:val="32"/>
        </w:rPr>
        <w:t>等</w:t>
      </w:r>
      <w:r w:rsidR="00846FD0">
        <w:rPr>
          <w:rFonts w:ascii="仿宋_GB2312" w:eastAsia="仿宋_GB2312" w:hint="eastAsia"/>
          <w:sz w:val="32"/>
          <w:szCs w:val="32"/>
        </w:rPr>
        <w:t>)；</w:t>
      </w:r>
      <w:r w:rsidR="00846FD0" w:rsidRPr="00AE54FC">
        <w:rPr>
          <w:rFonts w:ascii="仿宋_GB2312" w:eastAsia="仿宋_GB2312" w:hint="eastAsia"/>
          <w:b/>
          <w:sz w:val="32"/>
          <w:szCs w:val="32"/>
        </w:rPr>
        <w:t>五是</w:t>
      </w:r>
      <w:r>
        <w:rPr>
          <w:rFonts w:ascii="仿宋_GB2312" w:eastAsia="仿宋_GB2312" w:hint="eastAsia"/>
          <w:sz w:val="32"/>
          <w:szCs w:val="32"/>
        </w:rPr>
        <w:t>安全培训第一责任人</w:t>
      </w:r>
      <w:r w:rsidR="002F49F8">
        <w:rPr>
          <w:rFonts w:ascii="仿宋_GB2312" w:eastAsia="仿宋_GB2312" w:hint="eastAsia"/>
          <w:sz w:val="32"/>
          <w:szCs w:val="32"/>
        </w:rPr>
        <w:t>不是主要负责人。</w:t>
      </w:r>
      <w:r w:rsidR="000B1892" w:rsidRPr="000B1892">
        <w:rPr>
          <w:rFonts w:ascii="仿宋_GB2312" w:eastAsia="仿宋_GB2312" w:hint="eastAsia"/>
          <w:b/>
          <w:sz w:val="32"/>
          <w:szCs w:val="32"/>
        </w:rPr>
        <w:t>六是</w:t>
      </w:r>
      <w:r w:rsidR="000B1892">
        <w:rPr>
          <w:rFonts w:ascii="仿宋_GB2312" w:eastAsia="仿宋_GB2312" w:hint="eastAsia"/>
          <w:sz w:val="32"/>
          <w:szCs w:val="32"/>
        </w:rPr>
        <w:t>管理机构是培训中心，而不是企业的职能部门。</w:t>
      </w:r>
    </w:p>
    <w:p w:rsidR="00AE54FC" w:rsidRDefault="0065274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计划存在的主要问题：</w:t>
      </w:r>
      <w:proofErr w:type="gramStart"/>
      <w:r w:rsidRPr="0065006E">
        <w:rPr>
          <w:rFonts w:ascii="仿宋_GB2312" w:eastAsia="仿宋_GB2312" w:hint="eastAsia"/>
          <w:b/>
          <w:sz w:val="32"/>
          <w:szCs w:val="32"/>
        </w:rPr>
        <w:t>一</w:t>
      </w:r>
      <w:proofErr w:type="gramEnd"/>
      <w:r w:rsidRPr="0065006E">
        <w:rPr>
          <w:rFonts w:ascii="仿宋_GB2312" w:eastAsia="仿宋_GB2312" w:hint="eastAsia"/>
          <w:b/>
          <w:sz w:val="32"/>
          <w:szCs w:val="32"/>
        </w:rPr>
        <w:t>是</w:t>
      </w:r>
      <w:r>
        <w:rPr>
          <w:rFonts w:ascii="仿宋_GB2312" w:eastAsia="仿宋_GB2312" w:hint="eastAsia"/>
          <w:sz w:val="32"/>
          <w:szCs w:val="32"/>
        </w:rPr>
        <w:t>不是矿长签发；</w:t>
      </w:r>
      <w:r w:rsidRPr="0065006E">
        <w:rPr>
          <w:rFonts w:ascii="仿宋_GB2312" w:eastAsia="仿宋_GB2312" w:hint="eastAsia"/>
          <w:b/>
          <w:sz w:val="32"/>
          <w:szCs w:val="32"/>
        </w:rPr>
        <w:t>二是</w:t>
      </w:r>
      <w:r>
        <w:rPr>
          <w:rFonts w:ascii="仿宋_GB2312" w:eastAsia="仿宋_GB2312" w:hint="eastAsia"/>
          <w:sz w:val="32"/>
          <w:szCs w:val="32"/>
        </w:rPr>
        <w:t>不全面，没有涵盖全矿全体人员；</w:t>
      </w:r>
      <w:r w:rsidRPr="0065006E">
        <w:rPr>
          <w:rFonts w:ascii="仿宋_GB2312" w:eastAsia="仿宋_GB2312" w:hint="eastAsia"/>
          <w:b/>
          <w:sz w:val="32"/>
          <w:szCs w:val="32"/>
        </w:rPr>
        <w:t>三是</w:t>
      </w:r>
      <w:r>
        <w:rPr>
          <w:rFonts w:ascii="仿宋_GB2312" w:eastAsia="仿宋_GB2312" w:hint="eastAsia"/>
          <w:sz w:val="32"/>
          <w:szCs w:val="32"/>
        </w:rPr>
        <w:t>不按规定要求（如课时、内容不符合大纲要求）；</w:t>
      </w:r>
      <w:r w:rsidRPr="0065006E">
        <w:rPr>
          <w:rFonts w:ascii="仿宋_GB2312" w:eastAsia="仿宋_GB2312" w:hint="eastAsia"/>
          <w:b/>
          <w:sz w:val="32"/>
          <w:szCs w:val="32"/>
        </w:rPr>
        <w:t>四是</w:t>
      </w:r>
      <w:r>
        <w:rPr>
          <w:rFonts w:ascii="仿宋_GB2312" w:eastAsia="仿宋_GB2312" w:hint="eastAsia"/>
          <w:sz w:val="32"/>
          <w:szCs w:val="32"/>
        </w:rPr>
        <w:t>针对性不强（各工种混着培训、新工人老工人混着培训）。</w:t>
      </w:r>
    </w:p>
    <w:p w:rsidR="0065006E" w:rsidRDefault="0065006E" w:rsidP="005221B5">
      <w:pPr>
        <w:spacing w:line="600" w:lineRule="exact"/>
        <w:ind w:firstLineChars="200" w:firstLine="643"/>
        <w:rPr>
          <w:rFonts w:ascii="仿宋_GB2312" w:eastAsia="仿宋_GB2312"/>
          <w:sz w:val="32"/>
          <w:szCs w:val="32"/>
        </w:rPr>
      </w:pPr>
      <w:r w:rsidRPr="0065006E">
        <w:rPr>
          <w:rFonts w:ascii="仿宋_GB2312" w:eastAsia="仿宋_GB2312" w:hint="eastAsia"/>
          <w:b/>
          <w:sz w:val="32"/>
          <w:szCs w:val="32"/>
        </w:rPr>
        <w:t>3．</w:t>
      </w:r>
      <w:r w:rsidR="00760302" w:rsidRPr="0065006E">
        <w:rPr>
          <w:rFonts w:ascii="仿宋_GB2312" w:eastAsia="仿宋_GB2312" w:hint="eastAsia"/>
          <w:b/>
          <w:sz w:val="32"/>
          <w:szCs w:val="32"/>
        </w:rPr>
        <w:t>检查</w:t>
      </w:r>
      <w:r w:rsidR="007655EF" w:rsidRPr="0065006E">
        <w:rPr>
          <w:rFonts w:ascii="仿宋_GB2312" w:eastAsia="仿宋_GB2312" w:hint="eastAsia"/>
          <w:b/>
          <w:sz w:val="32"/>
          <w:szCs w:val="32"/>
        </w:rPr>
        <w:t>方式</w:t>
      </w:r>
      <w:r w:rsidR="00760302" w:rsidRPr="0065006E">
        <w:rPr>
          <w:rFonts w:ascii="仿宋_GB2312" w:eastAsia="仿宋_GB2312" w:hint="eastAsia"/>
          <w:b/>
          <w:sz w:val="32"/>
          <w:szCs w:val="32"/>
        </w:rPr>
        <w:t>：</w:t>
      </w:r>
    </w:p>
    <w:p w:rsidR="00760302" w:rsidRDefault="0065006E"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计划检查方式：</w:t>
      </w:r>
      <w:r w:rsidR="00760302" w:rsidRPr="00F30695">
        <w:rPr>
          <w:rFonts w:ascii="仿宋_GB2312" w:eastAsia="仿宋_GB2312" w:hint="eastAsia"/>
          <w:b/>
          <w:sz w:val="32"/>
          <w:szCs w:val="32"/>
        </w:rPr>
        <w:t>一是</w:t>
      </w:r>
      <w:r w:rsidR="00760302">
        <w:rPr>
          <w:rFonts w:ascii="仿宋_GB2312" w:eastAsia="仿宋_GB2312" w:hint="eastAsia"/>
          <w:sz w:val="32"/>
          <w:szCs w:val="32"/>
        </w:rPr>
        <w:t>看</w:t>
      </w:r>
      <w:r w:rsidR="009379E6">
        <w:rPr>
          <w:rFonts w:ascii="仿宋_GB2312" w:eastAsia="仿宋_GB2312" w:hint="eastAsia"/>
          <w:sz w:val="32"/>
          <w:szCs w:val="32"/>
        </w:rPr>
        <w:t>近三年</w:t>
      </w:r>
      <w:r w:rsidR="00760302">
        <w:rPr>
          <w:rFonts w:ascii="仿宋_GB2312" w:eastAsia="仿宋_GB2312" w:hint="eastAsia"/>
          <w:sz w:val="32"/>
          <w:szCs w:val="32"/>
        </w:rPr>
        <w:t>培训计划本身存在的问题</w:t>
      </w:r>
      <w:r w:rsidR="0095658F">
        <w:rPr>
          <w:rFonts w:ascii="仿宋_GB2312" w:eastAsia="仿宋_GB2312" w:hint="eastAsia"/>
          <w:sz w:val="32"/>
          <w:szCs w:val="32"/>
        </w:rPr>
        <w:lastRenderedPageBreak/>
        <w:t>（可以发现有的培训计划是复制过来的）</w:t>
      </w:r>
      <w:r w:rsidR="00760302">
        <w:rPr>
          <w:rFonts w:ascii="仿宋_GB2312" w:eastAsia="仿宋_GB2312" w:hint="eastAsia"/>
          <w:sz w:val="32"/>
          <w:szCs w:val="32"/>
        </w:rPr>
        <w:t>；</w:t>
      </w:r>
      <w:r w:rsidR="00760302" w:rsidRPr="00F30695">
        <w:rPr>
          <w:rFonts w:ascii="仿宋_GB2312" w:eastAsia="仿宋_GB2312" w:hint="eastAsia"/>
          <w:b/>
          <w:sz w:val="32"/>
          <w:szCs w:val="32"/>
        </w:rPr>
        <w:t>二是</w:t>
      </w:r>
      <w:r w:rsidR="00760302">
        <w:rPr>
          <w:rFonts w:ascii="仿宋_GB2312" w:eastAsia="仿宋_GB2312" w:hint="eastAsia"/>
          <w:sz w:val="32"/>
          <w:szCs w:val="32"/>
        </w:rPr>
        <w:t>随机抽取几个培训班档案，看是否按培训计划落实。</w:t>
      </w:r>
    </w:p>
    <w:p w:rsidR="0065006E" w:rsidRDefault="00F3069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制度</w:t>
      </w:r>
      <w:r w:rsidR="0065006E">
        <w:rPr>
          <w:rFonts w:ascii="仿宋_GB2312" w:eastAsia="仿宋_GB2312" w:hint="eastAsia"/>
          <w:sz w:val="32"/>
          <w:szCs w:val="32"/>
        </w:rPr>
        <w:t>检查方式：</w:t>
      </w:r>
      <w:r w:rsidR="0065006E" w:rsidRPr="00F30695">
        <w:rPr>
          <w:rFonts w:ascii="仿宋_GB2312" w:eastAsia="仿宋_GB2312" w:hint="eastAsia"/>
          <w:b/>
          <w:sz w:val="32"/>
          <w:szCs w:val="32"/>
        </w:rPr>
        <w:t>一是</w:t>
      </w:r>
      <w:r w:rsidR="0065006E">
        <w:rPr>
          <w:rFonts w:ascii="仿宋_GB2312" w:eastAsia="仿宋_GB2312" w:hint="eastAsia"/>
          <w:sz w:val="32"/>
          <w:szCs w:val="32"/>
        </w:rPr>
        <w:t>看制度本身存在的问题，</w:t>
      </w:r>
      <w:r w:rsidR="0065006E" w:rsidRPr="00F30695">
        <w:rPr>
          <w:rFonts w:ascii="仿宋_GB2312" w:eastAsia="仿宋_GB2312" w:hint="eastAsia"/>
          <w:b/>
          <w:sz w:val="32"/>
          <w:szCs w:val="32"/>
        </w:rPr>
        <w:t>二是</w:t>
      </w:r>
      <w:r w:rsidR="0065006E">
        <w:rPr>
          <w:rFonts w:ascii="仿宋_GB2312" w:eastAsia="仿宋_GB2312" w:hint="eastAsia"/>
          <w:sz w:val="32"/>
          <w:szCs w:val="32"/>
        </w:rPr>
        <w:t>看制度的落实情况，看制度内容中的规定是否落实，要查会议纪要、调研报告</w:t>
      </w:r>
      <w:r>
        <w:rPr>
          <w:rFonts w:ascii="仿宋_GB2312" w:eastAsia="仿宋_GB2312" w:hint="eastAsia"/>
          <w:sz w:val="32"/>
          <w:szCs w:val="32"/>
        </w:rPr>
        <w:t>等</w:t>
      </w:r>
      <w:r w:rsidR="0065006E">
        <w:rPr>
          <w:rFonts w:ascii="仿宋_GB2312" w:eastAsia="仿宋_GB2312" w:hint="eastAsia"/>
          <w:sz w:val="32"/>
          <w:szCs w:val="32"/>
        </w:rPr>
        <w:t>。</w:t>
      </w:r>
    </w:p>
    <w:p w:rsidR="00F47C8E" w:rsidRDefault="00F47C8E" w:rsidP="005221B5">
      <w:pPr>
        <w:spacing w:line="600" w:lineRule="exact"/>
        <w:ind w:firstLineChars="200" w:firstLine="643"/>
        <w:rPr>
          <w:rFonts w:ascii="仿宋_GB2312" w:eastAsia="仿宋_GB2312"/>
          <w:b/>
          <w:sz w:val="32"/>
          <w:szCs w:val="32"/>
        </w:rPr>
      </w:pPr>
      <w:r>
        <w:rPr>
          <w:rFonts w:ascii="仿宋_GB2312" w:eastAsia="仿宋_GB2312" w:hint="eastAsia"/>
          <w:b/>
          <w:sz w:val="32"/>
          <w:szCs w:val="32"/>
        </w:rPr>
        <w:t>4．</w:t>
      </w:r>
      <w:r w:rsidR="00DA0412" w:rsidRPr="000375FD">
        <w:rPr>
          <w:rFonts w:ascii="仿宋_GB2312" w:eastAsia="仿宋_GB2312" w:hint="eastAsia"/>
          <w:b/>
          <w:sz w:val="32"/>
          <w:szCs w:val="32"/>
        </w:rPr>
        <w:t>处罚</w:t>
      </w:r>
      <w:r w:rsidR="00E91A53">
        <w:rPr>
          <w:rFonts w:ascii="仿宋_GB2312" w:eastAsia="仿宋_GB2312" w:hint="eastAsia"/>
          <w:b/>
          <w:sz w:val="32"/>
          <w:szCs w:val="32"/>
        </w:rPr>
        <w:t>依据</w:t>
      </w:r>
      <w:r w:rsidR="00DA0412" w:rsidRPr="000375FD">
        <w:rPr>
          <w:rFonts w:ascii="仿宋_GB2312" w:eastAsia="仿宋_GB2312" w:hint="eastAsia"/>
          <w:b/>
          <w:sz w:val="32"/>
          <w:szCs w:val="32"/>
        </w:rPr>
        <w:t>：</w:t>
      </w:r>
    </w:p>
    <w:p w:rsidR="006534F8" w:rsidRDefault="00F47C8E"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6534F8">
        <w:rPr>
          <w:rFonts w:ascii="仿宋_GB2312" w:eastAsia="仿宋_GB2312" w:hint="eastAsia"/>
          <w:sz w:val="32"/>
          <w:szCs w:val="32"/>
        </w:rPr>
        <w:t>依据《安全生产法》第九十一条，</w:t>
      </w:r>
      <w:r w:rsidR="000F6E24">
        <w:rPr>
          <w:rFonts w:ascii="仿宋_GB2312" w:eastAsia="仿宋_GB2312" w:hint="eastAsia"/>
          <w:sz w:val="32"/>
          <w:szCs w:val="32"/>
        </w:rPr>
        <w:t>生产经营单位的主要负责人未履行安全生产管理职责的，责令限期改正；逾期未改正的，处二万元以上五万元以下的罚款，责令生产经营单位停产停业整顿。</w:t>
      </w:r>
      <w:r w:rsidR="00C23125">
        <w:rPr>
          <w:rFonts w:ascii="仿宋_GB2312" w:eastAsia="仿宋_GB2312" w:hint="eastAsia"/>
          <w:sz w:val="32"/>
          <w:szCs w:val="32"/>
        </w:rPr>
        <w:t>（主要负责人安全生产管理职责：组织制定并实施本单位安全生产教育和培训计划。）</w:t>
      </w:r>
    </w:p>
    <w:p w:rsidR="008167CC" w:rsidRDefault="007A4744"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E91A53">
        <w:rPr>
          <w:rFonts w:ascii="仿宋_GB2312" w:eastAsia="仿宋_GB2312" w:hint="eastAsia"/>
          <w:sz w:val="32"/>
          <w:szCs w:val="32"/>
        </w:rPr>
        <w:t>依据</w:t>
      </w:r>
      <w:r w:rsidR="008660D4" w:rsidRPr="00EA2B24">
        <w:rPr>
          <w:rFonts w:ascii="仿宋_GB2312" w:eastAsia="仿宋_GB2312" w:hint="eastAsia"/>
          <w:sz w:val="32"/>
          <w:szCs w:val="32"/>
        </w:rPr>
        <w:t>《煤矿安全培训规定》第</w:t>
      </w:r>
      <w:r w:rsidR="00D52B4C">
        <w:rPr>
          <w:rFonts w:ascii="仿宋_GB2312" w:eastAsia="仿宋_GB2312" w:hint="eastAsia"/>
          <w:sz w:val="32"/>
          <w:szCs w:val="32"/>
        </w:rPr>
        <w:t>四十八</w:t>
      </w:r>
      <w:r w:rsidR="008660D4" w:rsidRPr="00EA2B24">
        <w:rPr>
          <w:rFonts w:ascii="仿宋_GB2312" w:eastAsia="仿宋_GB2312" w:hint="eastAsia"/>
          <w:sz w:val="32"/>
          <w:szCs w:val="32"/>
        </w:rPr>
        <w:t>条，</w:t>
      </w:r>
      <w:r w:rsidR="008660D4" w:rsidRPr="008660D4">
        <w:rPr>
          <w:rFonts w:ascii="仿宋_GB2312" w:eastAsia="仿宋_GB2312" w:hint="eastAsia"/>
          <w:sz w:val="32"/>
          <w:szCs w:val="32"/>
        </w:rPr>
        <w:t>未建立安全培训管理制度或者未制定年度安全培训计划的；</w:t>
      </w:r>
      <w:r w:rsidR="008660D4">
        <w:rPr>
          <w:rFonts w:ascii="仿宋_GB2312" w:eastAsia="仿宋_GB2312" w:hint="eastAsia"/>
          <w:sz w:val="32"/>
          <w:szCs w:val="32"/>
        </w:rPr>
        <w:t>未</w:t>
      </w:r>
      <w:r w:rsidR="00EA2B24" w:rsidRPr="00EA2B24">
        <w:rPr>
          <w:rFonts w:ascii="仿宋_GB2312" w:eastAsia="仿宋_GB2312" w:hint="eastAsia"/>
          <w:sz w:val="32"/>
          <w:szCs w:val="32"/>
        </w:rPr>
        <w:t>明确负责安全培训工作的机构，或者未配备专兼职安全培训管理人员的，责令限期改正，可以处1万元以上3万元以下的罚款；</w:t>
      </w:r>
      <w:r w:rsidR="00C3144A">
        <w:rPr>
          <w:rFonts w:ascii="仿宋_GB2312" w:eastAsia="仿宋_GB2312" w:hint="eastAsia"/>
          <w:sz w:val="32"/>
          <w:szCs w:val="32"/>
        </w:rPr>
        <w:t>（说明</w:t>
      </w:r>
      <w:r w:rsidR="00532B9A">
        <w:rPr>
          <w:rFonts w:ascii="仿宋_GB2312" w:eastAsia="仿宋_GB2312" w:hint="eastAsia"/>
          <w:sz w:val="32"/>
          <w:szCs w:val="32"/>
        </w:rPr>
        <w:t>：</w:t>
      </w:r>
      <w:r w:rsidR="00F47C8E">
        <w:rPr>
          <w:rFonts w:ascii="仿宋_GB2312" w:eastAsia="仿宋_GB2312" w:hint="eastAsia"/>
          <w:sz w:val="32"/>
          <w:szCs w:val="32"/>
        </w:rPr>
        <w:t>未建立制度的问题，如果发现是假制度，临时抄的，要确定</w:t>
      </w:r>
      <w:r w:rsidR="00C3144A">
        <w:rPr>
          <w:rFonts w:ascii="仿宋_GB2312" w:eastAsia="仿宋_GB2312" w:hint="eastAsia"/>
          <w:sz w:val="32"/>
          <w:szCs w:val="32"/>
        </w:rPr>
        <w:t>证据，按没有制度进行处罚）</w:t>
      </w:r>
    </w:p>
    <w:p w:rsidR="00760302" w:rsidRDefault="00F47C8E"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7A4744">
        <w:rPr>
          <w:rFonts w:ascii="仿宋_GB2312" w:eastAsia="仿宋_GB2312" w:hint="eastAsia"/>
          <w:sz w:val="32"/>
          <w:szCs w:val="32"/>
        </w:rPr>
        <w:t>3</w:t>
      </w:r>
      <w:r>
        <w:rPr>
          <w:rFonts w:ascii="仿宋_GB2312" w:eastAsia="仿宋_GB2312" w:hint="eastAsia"/>
          <w:sz w:val="32"/>
          <w:szCs w:val="32"/>
        </w:rPr>
        <w:t>）</w:t>
      </w:r>
      <w:r w:rsidR="00E91A53">
        <w:rPr>
          <w:rFonts w:ascii="仿宋_GB2312" w:eastAsia="仿宋_GB2312" w:hint="eastAsia"/>
          <w:sz w:val="32"/>
          <w:szCs w:val="32"/>
        </w:rPr>
        <w:t>依据</w:t>
      </w:r>
      <w:r w:rsidR="00EA2B24" w:rsidRPr="00EA2B24">
        <w:rPr>
          <w:rFonts w:ascii="仿宋_GB2312" w:eastAsia="仿宋_GB2312" w:hint="eastAsia"/>
          <w:sz w:val="32"/>
          <w:szCs w:val="32"/>
        </w:rPr>
        <w:t>《煤矿企业安全生产许可证实施办法》第</w:t>
      </w:r>
      <w:r w:rsidR="00D52B4C">
        <w:rPr>
          <w:rFonts w:ascii="仿宋_GB2312" w:eastAsia="仿宋_GB2312" w:hint="eastAsia"/>
          <w:sz w:val="32"/>
          <w:szCs w:val="32"/>
        </w:rPr>
        <w:t>六</w:t>
      </w:r>
      <w:r w:rsidR="00EA2B24" w:rsidRPr="00EA2B24">
        <w:rPr>
          <w:rFonts w:ascii="仿宋_GB2312" w:eastAsia="仿宋_GB2312" w:hint="eastAsia"/>
          <w:sz w:val="32"/>
          <w:szCs w:val="32"/>
        </w:rPr>
        <w:t>条和</w:t>
      </w:r>
      <w:r w:rsidR="00D52B4C">
        <w:rPr>
          <w:rFonts w:ascii="仿宋_GB2312" w:eastAsia="仿宋_GB2312" w:hint="eastAsia"/>
          <w:sz w:val="32"/>
          <w:szCs w:val="32"/>
        </w:rPr>
        <w:t>三十八</w:t>
      </w:r>
      <w:r w:rsidR="00EA2B24" w:rsidRPr="00EA2B24">
        <w:rPr>
          <w:rFonts w:ascii="仿宋_GB2312" w:eastAsia="仿宋_GB2312" w:hint="eastAsia"/>
          <w:sz w:val="32"/>
          <w:szCs w:val="32"/>
        </w:rPr>
        <w:t>条，没有制定特种作业人员培训计划、从业人员培训计划的可以暂扣安全生产许可证，经整改仍不具备本实施办法规定的安全生产条件的，依法吊销安全生产许可证。</w:t>
      </w:r>
    </w:p>
    <w:p w:rsidR="00F44380" w:rsidRPr="00F44380" w:rsidRDefault="00F44380" w:rsidP="005221B5">
      <w:pPr>
        <w:spacing w:line="600" w:lineRule="exact"/>
        <w:ind w:firstLineChars="200" w:firstLine="643"/>
        <w:rPr>
          <w:rFonts w:ascii="仿宋_GB2312" w:eastAsia="仿宋_GB2312"/>
          <w:b/>
          <w:sz w:val="32"/>
          <w:szCs w:val="32"/>
        </w:rPr>
      </w:pPr>
      <w:r w:rsidRPr="00F44380">
        <w:rPr>
          <w:rFonts w:ascii="仿宋_GB2312" w:eastAsia="仿宋_GB2312" w:hint="eastAsia"/>
          <w:b/>
          <w:sz w:val="32"/>
          <w:szCs w:val="32"/>
        </w:rPr>
        <w:t>二、安全培训费用提取和使用情况</w:t>
      </w:r>
    </w:p>
    <w:p w:rsidR="00F44380" w:rsidRDefault="00824C3C"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60327A" w:rsidRPr="000375FD">
        <w:rPr>
          <w:rFonts w:ascii="仿宋_GB2312" w:eastAsia="仿宋_GB2312" w:hint="eastAsia"/>
          <w:b/>
          <w:sz w:val="32"/>
          <w:szCs w:val="32"/>
        </w:rPr>
        <w:t>规定</w:t>
      </w:r>
      <w:r>
        <w:rPr>
          <w:rFonts w:ascii="仿宋_GB2312" w:eastAsia="仿宋_GB2312" w:hint="eastAsia"/>
          <w:b/>
          <w:sz w:val="32"/>
          <w:szCs w:val="32"/>
        </w:rPr>
        <w:t>要求</w:t>
      </w:r>
      <w:r w:rsidR="0060327A" w:rsidRPr="000375FD">
        <w:rPr>
          <w:rFonts w:ascii="仿宋_GB2312" w:eastAsia="仿宋_GB2312" w:hint="eastAsia"/>
          <w:b/>
          <w:sz w:val="32"/>
          <w:szCs w:val="32"/>
        </w:rPr>
        <w:t>：</w:t>
      </w:r>
      <w:r w:rsidR="00A476D2">
        <w:rPr>
          <w:rFonts w:ascii="仿宋_GB2312" w:eastAsia="仿宋_GB2312" w:hint="eastAsia"/>
          <w:sz w:val="32"/>
          <w:szCs w:val="32"/>
        </w:rPr>
        <w:t>《煤矿安全培训规定》第六条：煤矿企业</w:t>
      </w:r>
      <w:r w:rsidR="00A476D2">
        <w:rPr>
          <w:rFonts w:ascii="仿宋_GB2312" w:eastAsia="仿宋_GB2312" w:hint="eastAsia"/>
          <w:sz w:val="32"/>
          <w:szCs w:val="32"/>
        </w:rPr>
        <w:lastRenderedPageBreak/>
        <w:t>应按照国家规定的比例提取教育培训经费，其中，用于安全培训的资金不得低于教育培训经费总额的百分之四十。</w:t>
      </w:r>
    </w:p>
    <w:p w:rsidR="00A476D2" w:rsidRDefault="00A476D2"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国家规定的比例指《国务院关于大力推进职业教育改革与发展的规定》（国发[2002]16号）“一般企业按照企业职工工资总额的1.5%足额</w:t>
      </w:r>
      <w:r w:rsidR="00596328">
        <w:rPr>
          <w:rFonts w:ascii="仿宋_GB2312" w:eastAsia="仿宋_GB2312" w:hint="eastAsia"/>
          <w:sz w:val="32"/>
          <w:szCs w:val="32"/>
        </w:rPr>
        <w:t>提取</w:t>
      </w:r>
      <w:r>
        <w:rPr>
          <w:rFonts w:ascii="仿宋_GB2312" w:eastAsia="仿宋_GB2312" w:hint="eastAsia"/>
          <w:sz w:val="32"/>
          <w:szCs w:val="32"/>
        </w:rPr>
        <w:t>教育培训经费，从业人员技术素质要求高，培训任务重，经济效益好的企业可按2.5%提取,列入成本开支。</w:t>
      </w:r>
    </w:p>
    <w:p w:rsidR="007655EF" w:rsidRDefault="00FD12EF" w:rsidP="005221B5">
      <w:pPr>
        <w:spacing w:line="600" w:lineRule="exact"/>
        <w:ind w:firstLineChars="200" w:firstLine="643"/>
        <w:rPr>
          <w:rFonts w:ascii="仿宋_GB2312" w:eastAsia="仿宋_GB2312"/>
          <w:sz w:val="32"/>
          <w:szCs w:val="32"/>
        </w:rPr>
      </w:pPr>
      <w:r w:rsidRPr="00FD12EF">
        <w:rPr>
          <w:rFonts w:ascii="仿宋_GB2312" w:eastAsia="仿宋_GB2312" w:hint="eastAsia"/>
          <w:b/>
          <w:sz w:val="32"/>
          <w:szCs w:val="32"/>
        </w:rPr>
        <w:t>2．</w:t>
      </w:r>
      <w:r w:rsidR="007655EF" w:rsidRPr="00FD12EF">
        <w:rPr>
          <w:rFonts w:ascii="仿宋_GB2312" w:eastAsia="仿宋_GB2312" w:hint="eastAsia"/>
          <w:b/>
          <w:sz w:val="32"/>
          <w:szCs w:val="32"/>
        </w:rPr>
        <w:t>存在的主要问题：</w:t>
      </w:r>
      <w:r w:rsidR="007655EF">
        <w:rPr>
          <w:rFonts w:ascii="仿宋_GB2312" w:eastAsia="仿宋_GB2312" w:hint="eastAsia"/>
          <w:sz w:val="32"/>
          <w:szCs w:val="32"/>
        </w:rPr>
        <w:t>一是没有按要求提取教育培训经费和安全培训的经费；二是提取经费，没有使用</w:t>
      </w:r>
      <w:r>
        <w:rPr>
          <w:rFonts w:ascii="仿宋_GB2312" w:eastAsia="仿宋_GB2312" w:hint="eastAsia"/>
          <w:sz w:val="32"/>
          <w:szCs w:val="32"/>
        </w:rPr>
        <w:t>；三是经费使用不规范</w:t>
      </w:r>
      <w:r w:rsidR="007655EF">
        <w:rPr>
          <w:rFonts w:ascii="仿宋_GB2312" w:eastAsia="仿宋_GB2312" w:hint="eastAsia"/>
          <w:sz w:val="32"/>
          <w:szCs w:val="32"/>
        </w:rPr>
        <w:t>。</w:t>
      </w:r>
    </w:p>
    <w:p w:rsidR="007655EF" w:rsidRDefault="00AA7BC3" w:rsidP="005221B5">
      <w:pPr>
        <w:spacing w:line="600" w:lineRule="exact"/>
        <w:ind w:firstLineChars="200" w:firstLine="643"/>
        <w:rPr>
          <w:rFonts w:ascii="仿宋_GB2312" w:eastAsia="仿宋_GB2312"/>
          <w:sz w:val="32"/>
          <w:szCs w:val="32"/>
        </w:rPr>
      </w:pPr>
      <w:r w:rsidRPr="00AA7BC3">
        <w:rPr>
          <w:rFonts w:ascii="仿宋_GB2312" w:eastAsia="仿宋_GB2312" w:hint="eastAsia"/>
          <w:b/>
          <w:sz w:val="32"/>
          <w:szCs w:val="32"/>
        </w:rPr>
        <w:t>3．</w:t>
      </w:r>
      <w:r w:rsidR="007655EF" w:rsidRPr="00AA7BC3">
        <w:rPr>
          <w:rFonts w:ascii="仿宋_GB2312" w:eastAsia="仿宋_GB2312" w:hint="eastAsia"/>
          <w:b/>
          <w:sz w:val="32"/>
          <w:szCs w:val="32"/>
        </w:rPr>
        <w:t>检查方式：</w:t>
      </w:r>
      <w:r w:rsidR="00217D6E">
        <w:rPr>
          <w:rFonts w:ascii="仿宋_GB2312" w:eastAsia="仿宋_GB2312" w:hint="eastAsia"/>
          <w:sz w:val="32"/>
          <w:szCs w:val="32"/>
        </w:rPr>
        <w:t>查看财务数据</w:t>
      </w:r>
      <w:r w:rsidR="00A747E4">
        <w:rPr>
          <w:rFonts w:ascii="仿宋_GB2312" w:eastAsia="仿宋_GB2312" w:hint="eastAsia"/>
          <w:sz w:val="32"/>
          <w:szCs w:val="32"/>
        </w:rPr>
        <w:t>，查看工资总额，查看教育培训经费使用</w:t>
      </w:r>
      <w:r w:rsidR="00A97D22">
        <w:rPr>
          <w:rFonts w:ascii="仿宋_GB2312" w:eastAsia="仿宋_GB2312" w:hint="eastAsia"/>
          <w:sz w:val="32"/>
          <w:szCs w:val="32"/>
        </w:rPr>
        <w:t>是否符合要求</w:t>
      </w:r>
      <w:r w:rsidR="00A747E4">
        <w:rPr>
          <w:rFonts w:ascii="仿宋_GB2312" w:eastAsia="仿宋_GB2312" w:hint="eastAsia"/>
          <w:sz w:val="32"/>
          <w:szCs w:val="32"/>
        </w:rPr>
        <w:t>。</w:t>
      </w:r>
    </w:p>
    <w:p w:rsidR="007655EF" w:rsidRDefault="00AA7BC3"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4．</w:t>
      </w:r>
      <w:r w:rsidR="00A747E4" w:rsidRPr="000375FD">
        <w:rPr>
          <w:rFonts w:ascii="仿宋_GB2312" w:eastAsia="仿宋_GB2312" w:hint="eastAsia"/>
          <w:b/>
          <w:sz w:val="32"/>
          <w:szCs w:val="32"/>
        </w:rPr>
        <w:t>处罚</w:t>
      </w:r>
      <w:r w:rsidR="00A23569">
        <w:rPr>
          <w:rFonts w:ascii="仿宋_GB2312" w:eastAsia="仿宋_GB2312" w:hint="eastAsia"/>
          <w:b/>
          <w:sz w:val="32"/>
          <w:szCs w:val="32"/>
        </w:rPr>
        <w:t>依据</w:t>
      </w:r>
      <w:r w:rsidR="00A747E4" w:rsidRPr="000375FD">
        <w:rPr>
          <w:rFonts w:ascii="仿宋_GB2312" w:eastAsia="仿宋_GB2312" w:hint="eastAsia"/>
          <w:b/>
          <w:sz w:val="32"/>
          <w:szCs w:val="32"/>
        </w:rPr>
        <w:t>：</w:t>
      </w:r>
      <w:r w:rsidR="00A23569">
        <w:rPr>
          <w:rFonts w:ascii="仿宋_GB2312" w:eastAsia="仿宋_GB2312" w:hint="eastAsia"/>
          <w:sz w:val="32"/>
          <w:szCs w:val="32"/>
        </w:rPr>
        <w:t>依据</w:t>
      </w:r>
      <w:r w:rsidR="00A747E4" w:rsidRPr="00A747E4">
        <w:rPr>
          <w:rFonts w:ascii="仿宋_GB2312" w:eastAsia="仿宋_GB2312" w:hint="eastAsia"/>
          <w:sz w:val="32"/>
          <w:szCs w:val="32"/>
        </w:rPr>
        <w:t>《煤矿安全培训规定》第四十八条，</w:t>
      </w:r>
      <w:r w:rsidR="002B0D85">
        <w:rPr>
          <w:rFonts w:ascii="仿宋_GB2312" w:eastAsia="仿宋_GB2312" w:hint="eastAsia"/>
          <w:sz w:val="32"/>
          <w:szCs w:val="32"/>
        </w:rPr>
        <w:t>用于安全培训的资金不符合规定的，</w:t>
      </w:r>
      <w:r w:rsidR="00A747E4" w:rsidRPr="00A747E4">
        <w:rPr>
          <w:rFonts w:ascii="仿宋_GB2312" w:eastAsia="仿宋_GB2312" w:hint="eastAsia"/>
          <w:sz w:val="32"/>
          <w:szCs w:val="32"/>
        </w:rPr>
        <w:t>责令限期改正，可以处1万元以上3万元以下的罚款。</w:t>
      </w:r>
    </w:p>
    <w:p w:rsidR="00D03B38" w:rsidRPr="0011403F" w:rsidRDefault="004D6F21" w:rsidP="005221B5">
      <w:pPr>
        <w:pStyle w:val="a3"/>
        <w:numPr>
          <w:ilvl w:val="0"/>
          <w:numId w:val="5"/>
        </w:numPr>
        <w:spacing w:line="600" w:lineRule="exact"/>
        <w:ind w:firstLineChars="0"/>
        <w:rPr>
          <w:rFonts w:ascii="仿宋_GB2312" w:eastAsia="仿宋_GB2312"/>
          <w:b/>
          <w:sz w:val="32"/>
          <w:szCs w:val="32"/>
        </w:rPr>
      </w:pPr>
      <w:r>
        <w:rPr>
          <w:rFonts w:ascii="仿宋_GB2312" w:eastAsia="仿宋_GB2312" w:hint="eastAsia"/>
          <w:b/>
          <w:sz w:val="32"/>
          <w:szCs w:val="32"/>
        </w:rPr>
        <w:t>主要负责人和安全生产管理人员</w:t>
      </w:r>
      <w:r w:rsidR="0011403F" w:rsidRPr="0011403F">
        <w:rPr>
          <w:rFonts w:ascii="仿宋_GB2312" w:eastAsia="仿宋_GB2312" w:hint="eastAsia"/>
          <w:b/>
          <w:sz w:val="32"/>
          <w:szCs w:val="32"/>
        </w:rPr>
        <w:t>考核情况</w:t>
      </w:r>
    </w:p>
    <w:p w:rsidR="0060327A" w:rsidRDefault="009D4914"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60327A" w:rsidRPr="000375FD">
        <w:rPr>
          <w:rFonts w:ascii="仿宋_GB2312" w:eastAsia="仿宋_GB2312" w:hint="eastAsia"/>
          <w:b/>
          <w:sz w:val="32"/>
          <w:szCs w:val="32"/>
        </w:rPr>
        <w:t>规定</w:t>
      </w:r>
      <w:r w:rsidR="00A26825">
        <w:rPr>
          <w:rFonts w:ascii="仿宋_GB2312" w:eastAsia="仿宋_GB2312" w:hint="eastAsia"/>
          <w:b/>
          <w:sz w:val="32"/>
          <w:szCs w:val="32"/>
        </w:rPr>
        <w:t>要求</w:t>
      </w:r>
      <w:r w:rsidR="0060327A" w:rsidRPr="000375FD">
        <w:rPr>
          <w:rFonts w:ascii="仿宋_GB2312" w:eastAsia="仿宋_GB2312" w:hint="eastAsia"/>
          <w:b/>
          <w:sz w:val="32"/>
          <w:szCs w:val="32"/>
        </w:rPr>
        <w:t>：</w:t>
      </w:r>
      <w:r w:rsidR="0060327A">
        <w:rPr>
          <w:rFonts w:ascii="仿宋_GB2312" w:eastAsia="仿宋_GB2312" w:hint="eastAsia"/>
          <w:sz w:val="32"/>
          <w:szCs w:val="32"/>
        </w:rPr>
        <w:t>《煤矿安全培训规定》第十七条：煤矿企业主要负责人和安全生产管理人员应当自任职之日起六个月内通过考核部门组织的安全生产知识和管理能力考核，并持续保持相应水平和能力。</w:t>
      </w:r>
    </w:p>
    <w:p w:rsidR="00D35F67" w:rsidRDefault="00D35F67"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第十一条</w:t>
      </w:r>
      <w:r w:rsidR="0093438A">
        <w:rPr>
          <w:rFonts w:ascii="仿宋_GB2312" w:eastAsia="仿宋_GB2312" w:hint="eastAsia"/>
          <w:sz w:val="32"/>
          <w:szCs w:val="32"/>
        </w:rPr>
        <w:t>：</w:t>
      </w:r>
      <w:r>
        <w:rPr>
          <w:rFonts w:ascii="仿宋_GB2312" w:eastAsia="仿宋_GB2312" w:hint="eastAsia"/>
          <w:sz w:val="32"/>
          <w:szCs w:val="32"/>
        </w:rPr>
        <w:t>煤矿</w:t>
      </w:r>
      <w:r w:rsidR="0093438A">
        <w:rPr>
          <w:rFonts w:ascii="仿宋_GB2312" w:eastAsia="仿宋_GB2312" w:hint="eastAsia"/>
          <w:sz w:val="32"/>
          <w:szCs w:val="32"/>
        </w:rPr>
        <w:t>矿长、副矿长、总工程师、副总工程师应当具备煤矿相关专业大专及以上学历，具有三年以上煤矿相关工作经历。煤矿安全生产管理机构负责人应当具备煤矿</w:t>
      </w:r>
      <w:r w:rsidR="0093438A">
        <w:rPr>
          <w:rFonts w:ascii="仿宋_GB2312" w:eastAsia="仿宋_GB2312" w:hint="eastAsia"/>
          <w:sz w:val="32"/>
          <w:szCs w:val="32"/>
        </w:rPr>
        <w:lastRenderedPageBreak/>
        <w:t>相关专业中专及以上学历，具有二年以上煤矿安全生产相关工作经历</w:t>
      </w:r>
      <w:r>
        <w:rPr>
          <w:rFonts w:ascii="仿宋_GB2312" w:eastAsia="仿宋_GB2312" w:hint="eastAsia"/>
          <w:sz w:val="32"/>
          <w:szCs w:val="32"/>
        </w:rPr>
        <w:t>。</w:t>
      </w:r>
    </w:p>
    <w:p w:rsidR="0060327A" w:rsidRPr="00A26825" w:rsidRDefault="00A26825" w:rsidP="005221B5">
      <w:pPr>
        <w:spacing w:line="600" w:lineRule="exact"/>
        <w:ind w:left="640"/>
        <w:rPr>
          <w:rFonts w:ascii="仿宋_GB2312" w:eastAsia="仿宋_GB2312"/>
          <w:b/>
          <w:sz w:val="32"/>
          <w:szCs w:val="32"/>
        </w:rPr>
      </w:pPr>
      <w:r w:rsidRPr="00A26825">
        <w:rPr>
          <w:rFonts w:ascii="仿宋_GB2312" w:eastAsia="仿宋_GB2312" w:hint="eastAsia"/>
          <w:b/>
          <w:sz w:val="32"/>
          <w:szCs w:val="32"/>
        </w:rPr>
        <w:t>2．</w:t>
      </w:r>
      <w:r w:rsidR="0060327A" w:rsidRPr="00A26825">
        <w:rPr>
          <w:rFonts w:ascii="仿宋_GB2312" w:eastAsia="仿宋_GB2312" w:hint="eastAsia"/>
          <w:b/>
          <w:sz w:val="32"/>
          <w:szCs w:val="32"/>
        </w:rPr>
        <w:t>检查内容</w:t>
      </w:r>
      <w:r w:rsidR="00E0243F">
        <w:rPr>
          <w:rFonts w:ascii="仿宋_GB2312" w:eastAsia="仿宋_GB2312" w:hint="eastAsia"/>
          <w:b/>
          <w:sz w:val="32"/>
          <w:szCs w:val="32"/>
        </w:rPr>
        <w:t>及方式</w:t>
      </w:r>
      <w:r w:rsidR="0060327A" w:rsidRPr="00A26825">
        <w:rPr>
          <w:rFonts w:ascii="仿宋_GB2312" w:eastAsia="仿宋_GB2312" w:hint="eastAsia"/>
          <w:b/>
          <w:sz w:val="32"/>
          <w:szCs w:val="32"/>
        </w:rPr>
        <w:t>：</w:t>
      </w:r>
    </w:p>
    <w:p w:rsidR="000C7CCB" w:rsidRPr="000C7CCB" w:rsidRDefault="00A2682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0C7CCB" w:rsidRPr="000C7CCB">
        <w:rPr>
          <w:rFonts w:ascii="仿宋_GB2312" w:eastAsia="仿宋_GB2312" w:hint="eastAsia"/>
          <w:sz w:val="32"/>
          <w:szCs w:val="32"/>
        </w:rPr>
        <w:t>是否在6个月内考核合格</w:t>
      </w:r>
      <w:r w:rsidR="00484C7F">
        <w:rPr>
          <w:rFonts w:ascii="仿宋_GB2312" w:eastAsia="仿宋_GB2312" w:hint="eastAsia"/>
          <w:sz w:val="32"/>
          <w:szCs w:val="32"/>
        </w:rPr>
        <w:t>，不合格的是否调整岗位</w:t>
      </w:r>
      <w:r w:rsidR="000C7CCB" w:rsidRPr="000C7CCB">
        <w:rPr>
          <w:rFonts w:ascii="仿宋_GB2312" w:eastAsia="仿宋_GB2312" w:hint="eastAsia"/>
          <w:sz w:val="32"/>
          <w:szCs w:val="32"/>
        </w:rPr>
        <w:t>。</w:t>
      </w:r>
    </w:p>
    <w:p w:rsidR="000C7CCB" w:rsidRDefault="000C7CCB"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检查方式：</w:t>
      </w:r>
      <w:r w:rsidR="008B0031" w:rsidRPr="00E0243F">
        <w:rPr>
          <w:rFonts w:ascii="仿宋_GB2312" w:eastAsia="仿宋_GB2312" w:hint="eastAsia"/>
          <w:b/>
          <w:sz w:val="32"/>
          <w:szCs w:val="32"/>
        </w:rPr>
        <w:t>一是</w:t>
      </w:r>
      <w:r w:rsidRPr="000C7CCB">
        <w:rPr>
          <w:rFonts w:ascii="仿宋_GB2312" w:eastAsia="仿宋_GB2312" w:hint="eastAsia"/>
          <w:sz w:val="32"/>
          <w:szCs w:val="32"/>
        </w:rPr>
        <w:t>查任职文件</w:t>
      </w:r>
      <w:r w:rsidR="008B0031">
        <w:rPr>
          <w:rFonts w:ascii="仿宋_GB2312" w:eastAsia="仿宋_GB2312" w:hint="eastAsia"/>
          <w:sz w:val="32"/>
          <w:szCs w:val="32"/>
        </w:rPr>
        <w:t>；</w:t>
      </w:r>
      <w:r w:rsidR="008B0031" w:rsidRPr="00E0243F">
        <w:rPr>
          <w:rFonts w:ascii="仿宋_GB2312" w:eastAsia="仿宋_GB2312" w:hint="eastAsia"/>
          <w:b/>
          <w:sz w:val="32"/>
          <w:szCs w:val="32"/>
        </w:rPr>
        <w:t>二是</w:t>
      </w:r>
      <w:proofErr w:type="gramStart"/>
      <w:r w:rsidR="008B0031">
        <w:rPr>
          <w:rFonts w:ascii="仿宋_GB2312" w:eastAsia="仿宋_GB2312" w:hint="eastAsia"/>
          <w:sz w:val="32"/>
          <w:szCs w:val="32"/>
        </w:rPr>
        <w:t>查考核</w:t>
      </w:r>
      <w:proofErr w:type="gramEnd"/>
      <w:r w:rsidR="008B0031">
        <w:rPr>
          <w:rFonts w:ascii="仿宋_GB2312" w:eastAsia="仿宋_GB2312" w:hint="eastAsia"/>
          <w:sz w:val="32"/>
          <w:szCs w:val="32"/>
        </w:rPr>
        <w:t>记录</w:t>
      </w:r>
      <w:r>
        <w:rPr>
          <w:rFonts w:ascii="仿宋_GB2312" w:eastAsia="仿宋_GB2312" w:hint="eastAsia"/>
          <w:sz w:val="32"/>
          <w:szCs w:val="32"/>
        </w:rPr>
        <w:t>。</w:t>
      </w:r>
    </w:p>
    <w:p w:rsidR="001B2DF5" w:rsidRDefault="00E0243F"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B2DF5">
        <w:rPr>
          <w:rFonts w:ascii="仿宋_GB2312" w:eastAsia="仿宋_GB2312" w:hint="eastAsia"/>
          <w:sz w:val="32"/>
          <w:szCs w:val="32"/>
        </w:rPr>
        <w:t>是否符合准入条件，尤其是培训规定实施后，参加考核的人员是否符合准入条件。</w:t>
      </w:r>
    </w:p>
    <w:p w:rsidR="001B2DF5" w:rsidRDefault="001B2DF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检查方式：</w:t>
      </w:r>
      <w:r w:rsidRPr="00E0243F">
        <w:rPr>
          <w:rFonts w:ascii="仿宋_GB2312" w:eastAsia="仿宋_GB2312" w:hint="eastAsia"/>
          <w:b/>
          <w:sz w:val="32"/>
          <w:szCs w:val="32"/>
        </w:rPr>
        <w:t>一是</w:t>
      </w:r>
      <w:r>
        <w:rPr>
          <w:rFonts w:ascii="仿宋_GB2312" w:eastAsia="仿宋_GB2312" w:hint="eastAsia"/>
          <w:sz w:val="32"/>
          <w:szCs w:val="32"/>
        </w:rPr>
        <w:t>查证书；</w:t>
      </w:r>
      <w:r w:rsidRPr="00E0243F">
        <w:rPr>
          <w:rFonts w:ascii="仿宋_GB2312" w:eastAsia="仿宋_GB2312" w:hint="eastAsia"/>
          <w:b/>
          <w:sz w:val="32"/>
          <w:szCs w:val="32"/>
        </w:rPr>
        <w:t>二是</w:t>
      </w:r>
      <w:r>
        <w:rPr>
          <w:rFonts w:ascii="仿宋_GB2312" w:eastAsia="仿宋_GB2312" w:hint="eastAsia"/>
          <w:sz w:val="32"/>
          <w:szCs w:val="32"/>
        </w:rPr>
        <w:t>查个人档案。</w:t>
      </w:r>
    </w:p>
    <w:p w:rsidR="001B2DF5" w:rsidRDefault="00E0243F" w:rsidP="005221B5">
      <w:pPr>
        <w:spacing w:line="600" w:lineRule="exact"/>
        <w:ind w:firstLineChars="200" w:firstLine="643"/>
        <w:rPr>
          <w:rFonts w:ascii="仿宋_GB2312" w:eastAsia="仿宋_GB2312"/>
          <w:sz w:val="32"/>
          <w:szCs w:val="32"/>
        </w:rPr>
      </w:pPr>
      <w:r w:rsidRPr="00E0243F">
        <w:rPr>
          <w:rFonts w:ascii="仿宋_GB2312" w:eastAsia="仿宋_GB2312" w:hint="eastAsia"/>
          <w:b/>
          <w:sz w:val="32"/>
          <w:szCs w:val="32"/>
        </w:rPr>
        <w:t>3．</w:t>
      </w:r>
      <w:r w:rsidR="005D6EB5" w:rsidRPr="00E0243F">
        <w:rPr>
          <w:rFonts w:ascii="仿宋_GB2312" w:eastAsia="仿宋_GB2312" w:hint="eastAsia"/>
          <w:b/>
          <w:sz w:val="32"/>
          <w:szCs w:val="32"/>
        </w:rPr>
        <w:t>检查范围：</w:t>
      </w:r>
      <w:r w:rsidR="005D6EB5">
        <w:rPr>
          <w:rFonts w:ascii="仿宋_GB2312" w:eastAsia="仿宋_GB2312" w:hint="eastAsia"/>
          <w:sz w:val="32"/>
          <w:szCs w:val="32"/>
        </w:rPr>
        <w:t>领导班子成员、安全管理部门负责人、随机抽查部分其他安全生产管理人员。</w:t>
      </w:r>
    </w:p>
    <w:p w:rsidR="005D6EB5" w:rsidRPr="00E0243F" w:rsidRDefault="002F0F27" w:rsidP="005221B5">
      <w:pPr>
        <w:spacing w:line="600" w:lineRule="exact"/>
        <w:ind w:firstLineChars="200" w:firstLine="643"/>
        <w:rPr>
          <w:rFonts w:ascii="仿宋_GB2312" w:eastAsia="仿宋_GB2312"/>
          <w:b/>
          <w:sz w:val="32"/>
          <w:szCs w:val="32"/>
        </w:rPr>
      </w:pPr>
      <w:r w:rsidRPr="00E0243F">
        <w:rPr>
          <w:rFonts w:ascii="仿宋_GB2312" w:eastAsia="仿宋_GB2312" w:hint="eastAsia"/>
          <w:b/>
          <w:sz w:val="32"/>
          <w:szCs w:val="32"/>
        </w:rPr>
        <w:t>4．处罚</w:t>
      </w:r>
      <w:r w:rsidR="00E0243F" w:rsidRPr="00E0243F">
        <w:rPr>
          <w:rFonts w:ascii="仿宋_GB2312" w:eastAsia="仿宋_GB2312" w:hint="eastAsia"/>
          <w:b/>
          <w:sz w:val="32"/>
          <w:szCs w:val="32"/>
        </w:rPr>
        <w:t>依据</w:t>
      </w:r>
      <w:r w:rsidRPr="00E0243F">
        <w:rPr>
          <w:rFonts w:ascii="仿宋_GB2312" w:eastAsia="仿宋_GB2312" w:hint="eastAsia"/>
          <w:b/>
          <w:sz w:val="32"/>
          <w:szCs w:val="32"/>
        </w:rPr>
        <w:t>：</w:t>
      </w:r>
    </w:p>
    <w:p w:rsidR="009C09BD" w:rsidRDefault="00E0243F"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9C09BD">
        <w:rPr>
          <w:rFonts w:ascii="仿宋_GB2312" w:eastAsia="仿宋_GB2312" w:hint="eastAsia"/>
          <w:sz w:val="32"/>
          <w:szCs w:val="32"/>
        </w:rPr>
        <w:t>发现不符合准入条件的，要责令其调整岗位。</w:t>
      </w:r>
    </w:p>
    <w:p w:rsidR="00AA3421" w:rsidRDefault="00E0243F"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761379">
        <w:rPr>
          <w:rFonts w:ascii="仿宋_GB2312" w:eastAsia="仿宋_GB2312" w:hint="eastAsia"/>
          <w:sz w:val="32"/>
          <w:szCs w:val="32"/>
        </w:rPr>
        <w:t>依据</w:t>
      </w:r>
      <w:r w:rsidR="00761379" w:rsidRPr="00761379">
        <w:rPr>
          <w:rFonts w:ascii="仿宋_GB2312" w:eastAsia="仿宋_GB2312" w:hint="eastAsia"/>
          <w:sz w:val="32"/>
          <w:szCs w:val="32"/>
        </w:rPr>
        <w:t>《煤矿安全培训规定》第四十七条</w:t>
      </w:r>
      <w:r w:rsidR="00761379">
        <w:rPr>
          <w:rFonts w:ascii="仿宋_GB2312" w:eastAsia="仿宋_GB2312" w:hint="eastAsia"/>
          <w:sz w:val="32"/>
          <w:szCs w:val="32"/>
        </w:rPr>
        <w:t>“</w:t>
      </w:r>
      <w:r w:rsidR="00761379" w:rsidRPr="00761379">
        <w:rPr>
          <w:rFonts w:ascii="仿宋_GB2312" w:eastAsia="仿宋_GB2312" w:hint="eastAsia"/>
          <w:sz w:val="32"/>
          <w:szCs w:val="32"/>
        </w:rPr>
        <w:t>主要负责人和安全管理人员任职6个月内未考核合格的，责令其限期改正，可以处5万元以下的罚款；逾期未改正的，责令停产整顿，并处5万元以上10万元以下罚款，对其直接负责的主管人员和其他直接责任人员处1万元以上2</w:t>
      </w:r>
      <w:r w:rsidR="00FD575D">
        <w:rPr>
          <w:rFonts w:ascii="仿宋_GB2312" w:eastAsia="仿宋_GB2312" w:hint="eastAsia"/>
          <w:sz w:val="32"/>
          <w:szCs w:val="32"/>
        </w:rPr>
        <w:t>万元以下的罚款</w:t>
      </w:r>
      <w:r w:rsidR="00761379" w:rsidRPr="00761379">
        <w:rPr>
          <w:rFonts w:ascii="仿宋_GB2312" w:eastAsia="仿宋_GB2312" w:hint="eastAsia"/>
          <w:sz w:val="32"/>
          <w:szCs w:val="32"/>
        </w:rPr>
        <w:t>。</w:t>
      </w:r>
    </w:p>
    <w:p w:rsidR="00230C67" w:rsidRDefault="00E0243F"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4A1704">
        <w:rPr>
          <w:rFonts w:ascii="仿宋_GB2312" w:eastAsia="仿宋_GB2312" w:hint="eastAsia"/>
          <w:sz w:val="32"/>
          <w:szCs w:val="32"/>
        </w:rPr>
        <w:t>依</w:t>
      </w:r>
      <w:r w:rsidR="00761379" w:rsidRPr="00761379">
        <w:rPr>
          <w:rFonts w:ascii="仿宋_GB2312" w:eastAsia="仿宋_GB2312" w:hint="eastAsia"/>
          <w:sz w:val="32"/>
          <w:szCs w:val="32"/>
        </w:rPr>
        <w:t>据《煤矿企业安全生产许可证实施办法》第</w:t>
      </w:r>
      <w:r w:rsidR="00D52B4C">
        <w:rPr>
          <w:rFonts w:ascii="仿宋_GB2312" w:eastAsia="仿宋_GB2312" w:hint="eastAsia"/>
          <w:sz w:val="32"/>
          <w:szCs w:val="32"/>
        </w:rPr>
        <w:t>六</w:t>
      </w:r>
      <w:r w:rsidR="00761379" w:rsidRPr="00761379">
        <w:rPr>
          <w:rFonts w:ascii="仿宋_GB2312" w:eastAsia="仿宋_GB2312" w:hint="eastAsia"/>
          <w:sz w:val="32"/>
          <w:szCs w:val="32"/>
        </w:rPr>
        <w:t>条、第</w:t>
      </w:r>
      <w:r w:rsidR="00D52B4C">
        <w:rPr>
          <w:rFonts w:ascii="仿宋_GB2312" w:eastAsia="仿宋_GB2312" w:hint="eastAsia"/>
          <w:sz w:val="32"/>
          <w:szCs w:val="32"/>
        </w:rPr>
        <w:t>三十八</w:t>
      </w:r>
      <w:r w:rsidR="00761379" w:rsidRPr="00761379">
        <w:rPr>
          <w:rFonts w:ascii="仿宋_GB2312" w:eastAsia="仿宋_GB2312" w:hint="eastAsia"/>
          <w:sz w:val="32"/>
          <w:szCs w:val="32"/>
        </w:rPr>
        <w:t>条，主要负责人和安全生产管理人员的安全生产知识和管理能力未经考核合格，可以暂扣安全生产许可证，经整改仍不具备本实施办法规定的安全生产条件的，依法吊</w:t>
      </w:r>
      <w:r w:rsidR="00761379" w:rsidRPr="00761379">
        <w:rPr>
          <w:rFonts w:ascii="仿宋_GB2312" w:eastAsia="仿宋_GB2312" w:hint="eastAsia"/>
          <w:sz w:val="32"/>
          <w:szCs w:val="32"/>
        </w:rPr>
        <w:lastRenderedPageBreak/>
        <w:t>销安全生产许可证。</w:t>
      </w:r>
    </w:p>
    <w:p w:rsidR="00CD3A0D" w:rsidRPr="00230C67" w:rsidRDefault="00230C67" w:rsidP="005221B5">
      <w:pPr>
        <w:spacing w:line="600" w:lineRule="exact"/>
        <w:ind w:firstLineChars="200" w:firstLine="643"/>
        <w:rPr>
          <w:rFonts w:ascii="仿宋_GB2312" w:eastAsia="仿宋_GB2312"/>
          <w:b/>
          <w:sz w:val="32"/>
          <w:szCs w:val="32"/>
        </w:rPr>
      </w:pPr>
      <w:r w:rsidRPr="00230C67">
        <w:rPr>
          <w:rFonts w:ascii="仿宋_GB2312" w:eastAsia="仿宋_GB2312" w:hint="eastAsia"/>
          <w:b/>
          <w:sz w:val="32"/>
          <w:szCs w:val="32"/>
        </w:rPr>
        <w:t>四、</w:t>
      </w:r>
      <w:r w:rsidR="00CD3A0D" w:rsidRPr="00230C67">
        <w:rPr>
          <w:rFonts w:ascii="仿宋_GB2312" w:eastAsia="仿宋_GB2312" w:hint="eastAsia"/>
          <w:b/>
          <w:sz w:val="32"/>
          <w:szCs w:val="32"/>
        </w:rPr>
        <w:t>特种作业人员持证上岗情况</w:t>
      </w:r>
    </w:p>
    <w:p w:rsidR="00D60616" w:rsidRPr="005309F8" w:rsidRDefault="0095414F" w:rsidP="005221B5">
      <w:pPr>
        <w:spacing w:line="600" w:lineRule="exact"/>
        <w:ind w:firstLine="645"/>
        <w:rPr>
          <w:rFonts w:ascii="仿宋_GB2312" w:eastAsia="仿宋_GB2312"/>
          <w:sz w:val="32"/>
          <w:szCs w:val="32"/>
        </w:rPr>
      </w:pPr>
      <w:r w:rsidRPr="0095414F">
        <w:rPr>
          <w:rFonts w:ascii="仿宋_GB2312" w:eastAsia="仿宋_GB2312" w:hint="eastAsia"/>
          <w:b/>
          <w:sz w:val="32"/>
          <w:szCs w:val="32"/>
        </w:rPr>
        <w:t>1．</w:t>
      </w:r>
      <w:r w:rsidR="0026420E" w:rsidRPr="0095414F">
        <w:rPr>
          <w:rFonts w:ascii="仿宋_GB2312" w:eastAsia="仿宋_GB2312" w:hint="eastAsia"/>
          <w:b/>
          <w:sz w:val="32"/>
          <w:szCs w:val="32"/>
        </w:rPr>
        <w:t>规定</w:t>
      </w:r>
      <w:r w:rsidRPr="0095414F">
        <w:rPr>
          <w:rFonts w:ascii="仿宋_GB2312" w:eastAsia="仿宋_GB2312" w:hint="eastAsia"/>
          <w:b/>
          <w:sz w:val="32"/>
          <w:szCs w:val="32"/>
        </w:rPr>
        <w:t>要求</w:t>
      </w:r>
      <w:r w:rsidR="0026420E" w:rsidRPr="0095414F">
        <w:rPr>
          <w:rFonts w:ascii="仿宋_GB2312" w:eastAsia="仿宋_GB2312" w:hint="eastAsia"/>
          <w:b/>
          <w:sz w:val="32"/>
          <w:szCs w:val="32"/>
        </w:rPr>
        <w:t>：</w:t>
      </w:r>
      <w:r w:rsidR="005309F8">
        <w:rPr>
          <w:rFonts w:ascii="仿宋_GB2312" w:eastAsia="仿宋_GB2312" w:hint="eastAsia"/>
          <w:sz w:val="32"/>
          <w:szCs w:val="32"/>
        </w:rPr>
        <w:t>《煤矿安全培训规定》</w:t>
      </w:r>
      <w:r w:rsidR="00D60616">
        <w:rPr>
          <w:rFonts w:ascii="仿宋_GB2312" w:eastAsia="仿宋_GB2312" w:hint="eastAsia"/>
          <w:sz w:val="32"/>
          <w:szCs w:val="32"/>
        </w:rPr>
        <w:t>第二十二条：煤矿特种作业人员应当具备初中及以上文化程度（自2018年6月1日起，新上岗的应当具备高中及以上文化程度），具有煤矿相关工作经历，或者职业高中、技工学校及中专以上相关专业学历。</w:t>
      </w:r>
    </w:p>
    <w:p w:rsidR="00CC2EC2" w:rsidRDefault="005309F8" w:rsidP="005221B5">
      <w:pPr>
        <w:spacing w:line="600" w:lineRule="exact"/>
        <w:ind w:firstLine="645"/>
        <w:rPr>
          <w:rFonts w:ascii="仿宋_GB2312" w:eastAsia="仿宋_GB2312"/>
          <w:sz w:val="32"/>
          <w:szCs w:val="32"/>
        </w:rPr>
      </w:pPr>
      <w:r>
        <w:rPr>
          <w:rFonts w:ascii="仿宋_GB2312" w:eastAsia="仿宋_GB2312" w:hint="eastAsia"/>
          <w:sz w:val="32"/>
          <w:szCs w:val="32"/>
        </w:rPr>
        <w:t>第二十四条：煤矿特种作业人员必须由省级煤矿安全培训主管部门颁发《中华人民共和国特种作业操作证》，方可上岗作业。</w:t>
      </w:r>
    </w:p>
    <w:p w:rsidR="004C5A75" w:rsidRDefault="003C352D" w:rsidP="005221B5">
      <w:pPr>
        <w:spacing w:line="600" w:lineRule="exact"/>
        <w:ind w:firstLine="645"/>
        <w:rPr>
          <w:rFonts w:ascii="仿宋_GB2312" w:eastAsia="仿宋_GB2312"/>
          <w:sz w:val="32"/>
          <w:szCs w:val="32"/>
        </w:rPr>
      </w:pPr>
      <w:r>
        <w:rPr>
          <w:rFonts w:ascii="仿宋_GB2312" w:eastAsia="仿宋_GB2312" w:hint="eastAsia"/>
          <w:b/>
          <w:sz w:val="32"/>
          <w:szCs w:val="32"/>
        </w:rPr>
        <w:t>2．</w:t>
      </w:r>
      <w:r w:rsidR="00230C67" w:rsidRPr="003C352D">
        <w:rPr>
          <w:rFonts w:ascii="仿宋_GB2312" w:eastAsia="仿宋_GB2312" w:hint="eastAsia"/>
          <w:b/>
          <w:sz w:val="32"/>
          <w:szCs w:val="32"/>
        </w:rPr>
        <w:t>检查内容：一是</w:t>
      </w:r>
      <w:r w:rsidR="00230C67">
        <w:rPr>
          <w:rFonts w:ascii="仿宋_GB2312" w:eastAsia="仿宋_GB2312" w:hint="eastAsia"/>
          <w:sz w:val="32"/>
          <w:szCs w:val="32"/>
        </w:rPr>
        <w:t>查特种作业人员是否持证；</w:t>
      </w:r>
      <w:r w:rsidR="00230C67" w:rsidRPr="003C352D">
        <w:rPr>
          <w:rFonts w:ascii="仿宋_GB2312" w:eastAsia="仿宋_GB2312" w:hint="eastAsia"/>
          <w:b/>
          <w:sz w:val="32"/>
          <w:szCs w:val="32"/>
        </w:rPr>
        <w:t>二是</w:t>
      </w:r>
      <w:r w:rsidR="00230C67">
        <w:rPr>
          <w:rFonts w:ascii="仿宋_GB2312" w:eastAsia="仿宋_GB2312" w:hint="eastAsia"/>
          <w:sz w:val="32"/>
          <w:szCs w:val="32"/>
        </w:rPr>
        <w:t>查特种作业人员准入是否符合条件，特别是今年6月1日以后新上岗的特种作业人员是否符合准入条件。</w:t>
      </w:r>
    </w:p>
    <w:p w:rsidR="00230C67" w:rsidRDefault="00F53264" w:rsidP="005221B5">
      <w:pPr>
        <w:spacing w:line="600" w:lineRule="exact"/>
        <w:ind w:firstLine="645"/>
        <w:rPr>
          <w:rFonts w:ascii="仿宋_GB2312" w:eastAsia="仿宋_GB2312"/>
          <w:sz w:val="32"/>
          <w:szCs w:val="32"/>
        </w:rPr>
      </w:pPr>
      <w:r w:rsidRPr="00F53264">
        <w:rPr>
          <w:rFonts w:ascii="仿宋_GB2312" w:eastAsia="仿宋_GB2312" w:hint="eastAsia"/>
          <w:b/>
          <w:sz w:val="32"/>
          <w:szCs w:val="32"/>
        </w:rPr>
        <w:t>3</w:t>
      </w:r>
      <w:r w:rsidR="00E41E85" w:rsidRPr="00F53264">
        <w:rPr>
          <w:rFonts w:ascii="仿宋_GB2312" w:eastAsia="仿宋_GB2312" w:hint="eastAsia"/>
          <w:b/>
          <w:sz w:val="32"/>
          <w:szCs w:val="32"/>
        </w:rPr>
        <w:t>．</w:t>
      </w:r>
      <w:r w:rsidR="00230C67" w:rsidRPr="00F53264">
        <w:rPr>
          <w:rFonts w:ascii="仿宋_GB2312" w:eastAsia="仿宋_GB2312" w:hint="eastAsia"/>
          <w:b/>
          <w:sz w:val="32"/>
          <w:szCs w:val="32"/>
        </w:rPr>
        <w:t>检查方式：一是</w:t>
      </w:r>
      <w:proofErr w:type="gramStart"/>
      <w:r w:rsidR="00230C67">
        <w:rPr>
          <w:rFonts w:ascii="仿宋_GB2312" w:eastAsia="仿宋_GB2312" w:hint="eastAsia"/>
          <w:sz w:val="32"/>
          <w:szCs w:val="32"/>
        </w:rPr>
        <w:t>查操作</w:t>
      </w:r>
      <w:proofErr w:type="gramEnd"/>
      <w:r>
        <w:rPr>
          <w:rFonts w:ascii="仿宋_GB2312" w:eastAsia="仿宋_GB2312" w:hint="eastAsia"/>
          <w:sz w:val="32"/>
          <w:szCs w:val="32"/>
        </w:rPr>
        <w:t>资格</w:t>
      </w:r>
      <w:r w:rsidR="00230C67">
        <w:rPr>
          <w:rFonts w:ascii="仿宋_GB2312" w:eastAsia="仿宋_GB2312" w:hint="eastAsia"/>
          <w:sz w:val="32"/>
          <w:szCs w:val="32"/>
        </w:rPr>
        <w:t>证；</w:t>
      </w:r>
      <w:r w:rsidR="00230C67" w:rsidRPr="00F53264">
        <w:rPr>
          <w:rFonts w:ascii="仿宋_GB2312" w:eastAsia="仿宋_GB2312" w:hint="eastAsia"/>
          <w:b/>
          <w:sz w:val="32"/>
          <w:szCs w:val="32"/>
        </w:rPr>
        <w:t>二是</w:t>
      </w:r>
      <w:proofErr w:type="gramStart"/>
      <w:r w:rsidR="00230C67">
        <w:rPr>
          <w:rFonts w:ascii="仿宋_GB2312" w:eastAsia="仿宋_GB2312" w:hint="eastAsia"/>
          <w:sz w:val="32"/>
          <w:szCs w:val="32"/>
        </w:rPr>
        <w:t>查每个</w:t>
      </w:r>
      <w:proofErr w:type="gramEnd"/>
      <w:r w:rsidR="00230C67">
        <w:rPr>
          <w:rFonts w:ascii="仿宋_GB2312" w:eastAsia="仿宋_GB2312" w:hint="eastAsia"/>
          <w:sz w:val="32"/>
          <w:szCs w:val="32"/>
        </w:rPr>
        <w:t>工种的人数是否符合工作需求；</w:t>
      </w:r>
      <w:r w:rsidR="00230C67" w:rsidRPr="00F53264">
        <w:rPr>
          <w:rFonts w:ascii="仿宋_GB2312" w:eastAsia="仿宋_GB2312" w:hint="eastAsia"/>
          <w:b/>
          <w:sz w:val="32"/>
          <w:szCs w:val="32"/>
        </w:rPr>
        <w:t>三是</w:t>
      </w:r>
      <w:proofErr w:type="gramStart"/>
      <w:r w:rsidR="00230C67">
        <w:rPr>
          <w:rFonts w:ascii="仿宋_GB2312" w:eastAsia="仿宋_GB2312" w:hint="eastAsia"/>
          <w:sz w:val="32"/>
          <w:szCs w:val="32"/>
        </w:rPr>
        <w:t>查部分</w:t>
      </w:r>
      <w:proofErr w:type="gramEnd"/>
      <w:r w:rsidR="00230C67">
        <w:rPr>
          <w:rFonts w:ascii="仿宋_GB2312" w:eastAsia="仿宋_GB2312" w:hint="eastAsia"/>
          <w:sz w:val="32"/>
          <w:szCs w:val="32"/>
        </w:rPr>
        <w:t>上岗记录，上岗</w:t>
      </w:r>
      <w:r w:rsidR="00BD09B5">
        <w:rPr>
          <w:rFonts w:ascii="仿宋_GB2312" w:eastAsia="仿宋_GB2312" w:hint="eastAsia"/>
          <w:sz w:val="32"/>
          <w:szCs w:val="32"/>
        </w:rPr>
        <w:t>操作</w:t>
      </w:r>
      <w:r w:rsidR="00230C67">
        <w:rPr>
          <w:rFonts w:ascii="仿宋_GB2312" w:eastAsia="仿宋_GB2312" w:hint="eastAsia"/>
          <w:sz w:val="32"/>
          <w:szCs w:val="32"/>
        </w:rPr>
        <w:t>人员是否是持证人员。</w:t>
      </w:r>
    </w:p>
    <w:p w:rsidR="00E41E85" w:rsidRPr="007012D0" w:rsidRDefault="00F53264" w:rsidP="005221B5">
      <w:pPr>
        <w:spacing w:line="600" w:lineRule="exact"/>
        <w:ind w:firstLineChars="200" w:firstLine="643"/>
        <w:rPr>
          <w:rFonts w:ascii="仿宋_GB2312" w:eastAsia="仿宋_GB2312"/>
          <w:b/>
          <w:sz w:val="32"/>
          <w:szCs w:val="32"/>
        </w:rPr>
      </w:pPr>
      <w:r w:rsidRPr="007012D0">
        <w:rPr>
          <w:rFonts w:ascii="仿宋_GB2312" w:eastAsia="仿宋_GB2312" w:hint="eastAsia"/>
          <w:b/>
          <w:sz w:val="32"/>
          <w:szCs w:val="32"/>
        </w:rPr>
        <w:t>4</w:t>
      </w:r>
      <w:r w:rsidR="00E41E85" w:rsidRPr="007012D0">
        <w:rPr>
          <w:rFonts w:ascii="仿宋_GB2312" w:eastAsia="仿宋_GB2312" w:hint="eastAsia"/>
          <w:b/>
          <w:sz w:val="32"/>
          <w:szCs w:val="32"/>
        </w:rPr>
        <w:t>．</w:t>
      </w:r>
      <w:r w:rsidR="00230C67" w:rsidRPr="007012D0">
        <w:rPr>
          <w:rFonts w:ascii="仿宋_GB2312" w:eastAsia="仿宋_GB2312" w:hint="eastAsia"/>
          <w:b/>
          <w:sz w:val="32"/>
          <w:szCs w:val="32"/>
        </w:rPr>
        <w:t>处罚</w:t>
      </w:r>
      <w:r w:rsidRPr="007012D0">
        <w:rPr>
          <w:rFonts w:ascii="仿宋_GB2312" w:eastAsia="仿宋_GB2312" w:hint="eastAsia"/>
          <w:b/>
          <w:sz w:val="32"/>
          <w:szCs w:val="32"/>
        </w:rPr>
        <w:t>依据</w:t>
      </w:r>
      <w:r w:rsidR="00230C67" w:rsidRPr="007012D0">
        <w:rPr>
          <w:rFonts w:ascii="仿宋_GB2312" w:eastAsia="仿宋_GB2312" w:hint="eastAsia"/>
          <w:b/>
          <w:sz w:val="32"/>
          <w:szCs w:val="32"/>
        </w:rPr>
        <w:t>：</w:t>
      </w:r>
    </w:p>
    <w:p w:rsidR="004C5A75" w:rsidRPr="00E41E85" w:rsidRDefault="007012D0"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DA0860" w:rsidRPr="00E41E85">
        <w:rPr>
          <w:rFonts w:ascii="仿宋_GB2312" w:eastAsia="仿宋_GB2312" w:hint="eastAsia"/>
          <w:sz w:val="32"/>
          <w:szCs w:val="32"/>
        </w:rPr>
        <w:t>发现煤矿特种作业人员不符合准入条件的，要将检查结果抄送省级煤矿安全培训主管部门，建议撤销其特种作业操作证。</w:t>
      </w:r>
    </w:p>
    <w:p w:rsidR="00E41E85" w:rsidRPr="00230C67" w:rsidRDefault="007012D0" w:rsidP="005221B5">
      <w:pPr>
        <w:spacing w:line="600" w:lineRule="exact"/>
        <w:ind w:firstLine="645"/>
        <w:rPr>
          <w:rFonts w:ascii="仿宋_GB2312" w:eastAsia="仿宋_GB2312"/>
          <w:sz w:val="32"/>
          <w:szCs w:val="32"/>
        </w:rPr>
      </w:pPr>
      <w:r>
        <w:rPr>
          <w:rFonts w:ascii="仿宋_GB2312" w:eastAsia="仿宋_GB2312" w:hint="eastAsia"/>
          <w:sz w:val="32"/>
          <w:szCs w:val="32"/>
        </w:rPr>
        <w:t>（2）</w:t>
      </w:r>
      <w:r w:rsidR="00E41E85" w:rsidRPr="00E41E85">
        <w:rPr>
          <w:rFonts w:ascii="仿宋_GB2312" w:eastAsia="仿宋_GB2312" w:hint="eastAsia"/>
          <w:sz w:val="32"/>
          <w:szCs w:val="32"/>
        </w:rPr>
        <w:t>发现煤矿特种作业人员未经培训无证上岗的，根据《煤矿安全培训规定》第四十七条，</w:t>
      </w:r>
      <w:r w:rsidR="006A1B26">
        <w:rPr>
          <w:rFonts w:ascii="仿宋_GB2312" w:eastAsia="仿宋_GB2312" w:hint="eastAsia"/>
          <w:sz w:val="32"/>
          <w:szCs w:val="32"/>
        </w:rPr>
        <w:t>特种作业人员未经专门的安全培训并取得相应资格，上岗作业的，</w:t>
      </w:r>
      <w:r w:rsidR="00E41E85" w:rsidRPr="00E41E85">
        <w:rPr>
          <w:rFonts w:ascii="仿宋_GB2312" w:eastAsia="仿宋_GB2312" w:hint="eastAsia"/>
          <w:sz w:val="32"/>
          <w:szCs w:val="32"/>
        </w:rPr>
        <w:t>责令其限期改</w:t>
      </w:r>
      <w:r w:rsidR="00E41E85" w:rsidRPr="00E41E85">
        <w:rPr>
          <w:rFonts w:ascii="仿宋_GB2312" w:eastAsia="仿宋_GB2312" w:hint="eastAsia"/>
          <w:sz w:val="32"/>
          <w:szCs w:val="32"/>
        </w:rPr>
        <w:lastRenderedPageBreak/>
        <w:t>正，可以处5万元以下的罚款；逾期未改正的，责令停产停业整顿，并处5万元以上10万元以下的罚款，对其直接负责的主管人员和其他直接责任人员处1万元以上2万元以下的罚款。</w:t>
      </w:r>
    </w:p>
    <w:p w:rsidR="00E41E85" w:rsidRDefault="007012D0" w:rsidP="005221B5">
      <w:pPr>
        <w:spacing w:line="600" w:lineRule="exact"/>
        <w:ind w:firstLine="645"/>
        <w:rPr>
          <w:rFonts w:ascii="仿宋_GB2312" w:eastAsia="仿宋_GB2312"/>
          <w:sz w:val="32"/>
          <w:szCs w:val="32"/>
        </w:rPr>
      </w:pPr>
      <w:r>
        <w:rPr>
          <w:rFonts w:ascii="仿宋_GB2312" w:eastAsia="仿宋_GB2312" w:hint="eastAsia"/>
          <w:sz w:val="32"/>
          <w:szCs w:val="32"/>
        </w:rPr>
        <w:t>（3）</w:t>
      </w:r>
      <w:r w:rsidR="00E41E85" w:rsidRPr="00E41E85">
        <w:rPr>
          <w:rFonts w:ascii="仿宋_GB2312" w:eastAsia="仿宋_GB2312" w:hint="eastAsia"/>
          <w:sz w:val="32"/>
          <w:szCs w:val="32"/>
        </w:rPr>
        <w:t>依照《国务院关于预防煤矿生产安全事故的特别规定》第十六条第二款，责令限期改正，处10万元以上50万元以下的罚款；逾期未改正的，责令停产整顿，对存在1个月内3次或者3次以上特</w:t>
      </w:r>
      <w:r w:rsidR="00E41E85">
        <w:rPr>
          <w:rFonts w:ascii="仿宋_GB2312" w:eastAsia="仿宋_GB2312" w:hint="eastAsia"/>
          <w:sz w:val="32"/>
          <w:szCs w:val="32"/>
        </w:rPr>
        <w:t>种作业人员无证上岗的，应当提请有关地方人民政府对</w:t>
      </w:r>
      <w:r w:rsidR="00EA3629">
        <w:rPr>
          <w:rFonts w:ascii="仿宋_GB2312" w:eastAsia="仿宋_GB2312" w:hint="eastAsia"/>
          <w:sz w:val="32"/>
          <w:szCs w:val="32"/>
        </w:rPr>
        <w:t>该</w:t>
      </w:r>
      <w:bookmarkStart w:id="0" w:name="_GoBack"/>
      <w:bookmarkEnd w:id="0"/>
      <w:r w:rsidR="00E41E85">
        <w:rPr>
          <w:rFonts w:ascii="仿宋_GB2312" w:eastAsia="仿宋_GB2312" w:hint="eastAsia"/>
          <w:sz w:val="32"/>
          <w:szCs w:val="32"/>
        </w:rPr>
        <w:t>煤矿予以关闭。</w:t>
      </w:r>
    </w:p>
    <w:p w:rsidR="00230C67" w:rsidRPr="00230C67" w:rsidRDefault="00DA014D" w:rsidP="005221B5">
      <w:pPr>
        <w:spacing w:line="600" w:lineRule="exact"/>
        <w:ind w:firstLine="645"/>
        <w:rPr>
          <w:rFonts w:ascii="仿宋_GB2312" w:eastAsia="仿宋_GB2312"/>
          <w:sz w:val="32"/>
          <w:szCs w:val="32"/>
        </w:rPr>
      </w:pPr>
      <w:r>
        <w:rPr>
          <w:rFonts w:ascii="仿宋_GB2312" w:eastAsia="仿宋_GB2312" w:hint="eastAsia"/>
          <w:sz w:val="32"/>
          <w:szCs w:val="32"/>
        </w:rPr>
        <w:t>（4）</w:t>
      </w:r>
      <w:r w:rsidR="00E41E85" w:rsidRPr="00E41E85">
        <w:rPr>
          <w:rFonts w:ascii="仿宋_GB2312" w:eastAsia="仿宋_GB2312" w:hint="eastAsia"/>
          <w:sz w:val="32"/>
          <w:szCs w:val="32"/>
        </w:rPr>
        <w:t>根据《煤矿企业安全生产许可证实施办法》第</w:t>
      </w:r>
      <w:r w:rsidR="00EA4E96">
        <w:rPr>
          <w:rFonts w:ascii="仿宋_GB2312" w:eastAsia="仿宋_GB2312" w:hint="eastAsia"/>
          <w:sz w:val="32"/>
          <w:szCs w:val="32"/>
        </w:rPr>
        <w:t>七</w:t>
      </w:r>
      <w:r w:rsidR="00E41E85" w:rsidRPr="00E41E85">
        <w:rPr>
          <w:rFonts w:ascii="仿宋_GB2312" w:eastAsia="仿宋_GB2312" w:hint="eastAsia"/>
          <w:sz w:val="32"/>
          <w:szCs w:val="32"/>
        </w:rPr>
        <w:t>条、第</w:t>
      </w:r>
      <w:r w:rsidR="00EA4E96">
        <w:rPr>
          <w:rFonts w:ascii="仿宋_GB2312" w:eastAsia="仿宋_GB2312" w:hint="eastAsia"/>
          <w:sz w:val="32"/>
          <w:szCs w:val="32"/>
        </w:rPr>
        <w:t>三十八</w:t>
      </w:r>
      <w:r w:rsidR="00E41E85" w:rsidRPr="00E41E85">
        <w:rPr>
          <w:rFonts w:ascii="仿宋_GB2312" w:eastAsia="仿宋_GB2312" w:hint="eastAsia"/>
          <w:sz w:val="32"/>
          <w:szCs w:val="32"/>
        </w:rPr>
        <w:t>条，同时可以暂扣安全生产许可证，经整改仍不具备本实施办法规定的安全生产条件的，依法吊销安全生产许可证。</w:t>
      </w:r>
    </w:p>
    <w:p w:rsidR="00152A39" w:rsidRPr="00152A39" w:rsidRDefault="00152A39" w:rsidP="005221B5">
      <w:pPr>
        <w:spacing w:line="600" w:lineRule="exact"/>
        <w:ind w:left="640"/>
        <w:rPr>
          <w:rFonts w:ascii="仿宋_GB2312" w:eastAsia="仿宋_GB2312"/>
          <w:b/>
          <w:sz w:val="32"/>
          <w:szCs w:val="32"/>
        </w:rPr>
      </w:pPr>
      <w:r w:rsidRPr="00152A39">
        <w:rPr>
          <w:rFonts w:ascii="仿宋_GB2312" w:eastAsia="仿宋_GB2312" w:hint="eastAsia"/>
          <w:b/>
          <w:sz w:val="32"/>
          <w:szCs w:val="32"/>
        </w:rPr>
        <w:t>五、从业人员安全培训</w:t>
      </w:r>
    </w:p>
    <w:p w:rsidR="00152A39" w:rsidRPr="00DA014D" w:rsidRDefault="003E29DC" w:rsidP="005221B5">
      <w:pPr>
        <w:spacing w:line="600" w:lineRule="exact"/>
        <w:ind w:left="640"/>
        <w:rPr>
          <w:rFonts w:ascii="仿宋_GB2312" w:eastAsia="仿宋_GB2312"/>
          <w:b/>
          <w:sz w:val="32"/>
          <w:szCs w:val="32"/>
        </w:rPr>
      </w:pPr>
      <w:r w:rsidRPr="00DA014D">
        <w:rPr>
          <w:rFonts w:ascii="仿宋_GB2312" w:eastAsia="仿宋_GB2312" w:hint="eastAsia"/>
          <w:b/>
          <w:sz w:val="32"/>
          <w:szCs w:val="32"/>
        </w:rPr>
        <w:t>1．主要负责人和安全生产管理人员培训</w:t>
      </w:r>
    </w:p>
    <w:p w:rsidR="003E29DC" w:rsidRDefault="00DA014D"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1C615D" w:rsidRPr="001C615D">
        <w:rPr>
          <w:rFonts w:ascii="仿宋_GB2312" w:eastAsia="仿宋_GB2312" w:hint="eastAsia"/>
          <w:b/>
          <w:sz w:val="32"/>
          <w:szCs w:val="32"/>
        </w:rPr>
        <w:t>规定</w:t>
      </w:r>
      <w:r>
        <w:rPr>
          <w:rFonts w:ascii="仿宋_GB2312" w:eastAsia="仿宋_GB2312" w:hint="eastAsia"/>
          <w:b/>
          <w:sz w:val="32"/>
          <w:szCs w:val="32"/>
        </w:rPr>
        <w:t>要求</w:t>
      </w:r>
      <w:r w:rsidR="001C615D" w:rsidRPr="001C615D">
        <w:rPr>
          <w:rFonts w:ascii="仿宋_GB2312" w:eastAsia="仿宋_GB2312" w:hint="eastAsia"/>
          <w:b/>
          <w:sz w:val="32"/>
          <w:szCs w:val="32"/>
        </w:rPr>
        <w:t>：</w:t>
      </w:r>
      <w:r w:rsidR="003E29DC">
        <w:rPr>
          <w:rFonts w:ascii="仿宋_GB2312" w:eastAsia="仿宋_GB2312" w:hint="eastAsia"/>
          <w:sz w:val="32"/>
          <w:szCs w:val="32"/>
        </w:rPr>
        <w:t>《煤矿安全培训规定》</w:t>
      </w:r>
      <w:r>
        <w:rPr>
          <w:rFonts w:ascii="仿宋_GB2312" w:eastAsia="仿宋_GB2312" w:hint="eastAsia"/>
          <w:sz w:val="32"/>
          <w:szCs w:val="32"/>
        </w:rPr>
        <w:t>第十二条</w:t>
      </w:r>
      <w:r w:rsidR="003E29DC">
        <w:rPr>
          <w:rFonts w:ascii="仿宋_GB2312" w:eastAsia="仿宋_GB2312" w:hint="eastAsia"/>
          <w:sz w:val="32"/>
          <w:szCs w:val="32"/>
        </w:rPr>
        <w:t>“</w:t>
      </w:r>
      <w:r w:rsidR="005C4237">
        <w:rPr>
          <w:rFonts w:ascii="仿宋_GB2312" w:eastAsia="仿宋_GB2312" w:hint="eastAsia"/>
          <w:sz w:val="32"/>
          <w:szCs w:val="32"/>
        </w:rPr>
        <w:t>煤矿企业应当每年组织主要负责人和</w:t>
      </w:r>
      <w:r w:rsidR="00BB46C6">
        <w:rPr>
          <w:rFonts w:ascii="仿宋_GB2312" w:eastAsia="仿宋_GB2312" w:hint="eastAsia"/>
          <w:sz w:val="32"/>
          <w:szCs w:val="32"/>
        </w:rPr>
        <w:t>生产管理人员进行新法律法规、新标准、新规程、新技术、新工艺、新设备和新材料等方面的安全培训。</w:t>
      </w:r>
      <w:r w:rsidR="009D1354">
        <w:rPr>
          <w:rFonts w:ascii="仿宋_GB2312" w:eastAsia="仿宋_GB2312" w:hint="eastAsia"/>
          <w:sz w:val="32"/>
          <w:szCs w:val="32"/>
        </w:rPr>
        <w:t>”</w:t>
      </w:r>
    </w:p>
    <w:p w:rsidR="005C4237" w:rsidRDefault="005C4237"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主要负责人和安全生产管理人员</w:t>
      </w:r>
      <w:r w:rsidR="002919F6">
        <w:rPr>
          <w:rFonts w:ascii="仿宋_GB2312" w:eastAsia="仿宋_GB2312" w:hint="eastAsia"/>
          <w:sz w:val="32"/>
          <w:szCs w:val="32"/>
        </w:rPr>
        <w:t>初训复</w:t>
      </w:r>
      <w:r>
        <w:rPr>
          <w:rFonts w:ascii="仿宋_GB2312" w:eastAsia="仿宋_GB2312" w:hint="eastAsia"/>
          <w:sz w:val="32"/>
          <w:szCs w:val="32"/>
        </w:rPr>
        <w:t>训已取消，七</w:t>
      </w:r>
      <w:proofErr w:type="gramStart"/>
      <w:r>
        <w:rPr>
          <w:rFonts w:ascii="仿宋_GB2312" w:eastAsia="仿宋_GB2312" w:hint="eastAsia"/>
          <w:sz w:val="32"/>
          <w:szCs w:val="32"/>
        </w:rPr>
        <w:t>新培训</w:t>
      </w:r>
      <w:proofErr w:type="gramEnd"/>
      <w:r>
        <w:rPr>
          <w:rFonts w:ascii="仿宋_GB2312" w:eastAsia="仿宋_GB2312" w:hint="eastAsia"/>
          <w:sz w:val="32"/>
          <w:szCs w:val="32"/>
        </w:rPr>
        <w:t>由企业自主培训，没有规定学时</w:t>
      </w:r>
      <w:r w:rsidR="002919F6">
        <w:rPr>
          <w:rFonts w:ascii="仿宋_GB2312" w:eastAsia="仿宋_GB2312" w:hint="eastAsia"/>
          <w:sz w:val="32"/>
          <w:szCs w:val="32"/>
        </w:rPr>
        <w:t>，由企业自己根据需要确定学时</w:t>
      </w:r>
      <w:r>
        <w:rPr>
          <w:rFonts w:ascii="仿宋_GB2312" w:eastAsia="仿宋_GB2312" w:hint="eastAsia"/>
          <w:sz w:val="32"/>
          <w:szCs w:val="32"/>
        </w:rPr>
        <w:t>。</w:t>
      </w:r>
    </w:p>
    <w:p w:rsidR="00BB46C6" w:rsidRDefault="002919F6"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（2）</w:t>
      </w:r>
      <w:r w:rsidR="005C4237" w:rsidRPr="001C615D">
        <w:rPr>
          <w:rFonts w:ascii="仿宋_GB2312" w:eastAsia="仿宋_GB2312" w:hint="eastAsia"/>
          <w:b/>
          <w:sz w:val="32"/>
          <w:szCs w:val="32"/>
        </w:rPr>
        <w:t>检查</w:t>
      </w:r>
      <w:r w:rsidR="002D63AD" w:rsidRPr="001C615D">
        <w:rPr>
          <w:rFonts w:ascii="仿宋_GB2312" w:eastAsia="仿宋_GB2312" w:hint="eastAsia"/>
          <w:b/>
          <w:sz w:val="32"/>
          <w:szCs w:val="32"/>
        </w:rPr>
        <w:t>内容及方法</w:t>
      </w:r>
      <w:r w:rsidR="005C4237" w:rsidRPr="001C615D">
        <w:rPr>
          <w:rFonts w:ascii="仿宋_GB2312" w:eastAsia="仿宋_GB2312" w:hint="eastAsia"/>
          <w:b/>
          <w:sz w:val="32"/>
          <w:szCs w:val="32"/>
        </w:rPr>
        <w:t>：</w:t>
      </w:r>
      <w:r w:rsidR="005C4237" w:rsidRPr="002919F6">
        <w:rPr>
          <w:rFonts w:ascii="仿宋_GB2312" w:eastAsia="仿宋_GB2312" w:hint="eastAsia"/>
          <w:b/>
          <w:sz w:val="32"/>
          <w:szCs w:val="32"/>
        </w:rPr>
        <w:t>一查</w:t>
      </w:r>
      <w:r>
        <w:rPr>
          <w:rFonts w:ascii="仿宋_GB2312" w:eastAsia="仿宋_GB2312" w:hint="eastAsia"/>
          <w:sz w:val="32"/>
          <w:szCs w:val="32"/>
        </w:rPr>
        <w:t>是否有培训计划；</w:t>
      </w:r>
      <w:r w:rsidRPr="002919F6">
        <w:rPr>
          <w:rFonts w:ascii="仿宋_GB2312" w:eastAsia="仿宋_GB2312" w:hint="eastAsia"/>
          <w:b/>
          <w:sz w:val="32"/>
          <w:szCs w:val="32"/>
        </w:rPr>
        <w:t>二</w:t>
      </w:r>
      <w:proofErr w:type="gramStart"/>
      <w:r w:rsidR="005C4237" w:rsidRPr="002919F6">
        <w:rPr>
          <w:rFonts w:ascii="仿宋_GB2312" w:eastAsia="仿宋_GB2312" w:hint="eastAsia"/>
          <w:b/>
          <w:sz w:val="32"/>
          <w:szCs w:val="32"/>
        </w:rPr>
        <w:t>查</w:t>
      </w:r>
      <w:r w:rsidR="005C4237">
        <w:rPr>
          <w:rFonts w:ascii="仿宋_GB2312" w:eastAsia="仿宋_GB2312" w:hint="eastAsia"/>
          <w:sz w:val="32"/>
          <w:szCs w:val="32"/>
        </w:rPr>
        <w:t>培</w:t>
      </w:r>
      <w:r w:rsidR="005C4237">
        <w:rPr>
          <w:rFonts w:ascii="仿宋_GB2312" w:eastAsia="仿宋_GB2312" w:hint="eastAsia"/>
          <w:sz w:val="32"/>
          <w:szCs w:val="32"/>
        </w:rPr>
        <w:lastRenderedPageBreak/>
        <w:t>训档案否</w:t>
      </w:r>
      <w:proofErr w:type="gramEnd"/>
      <w:r w:rsidR="005C4237">
        <w:rPr>
          <w:rFonts w:ascii="仿宋_GB2312" w:eastAsia="仿宋_GB2312" w:hint="eastAsia"/>
          <w:sz w:val="32"/>
          <w:szCs w:val="32"/>
        </w:rPr>
        <w:t>按照培训</w:t>
      </w:r>
      <w:r w:rsidR="00D355BD">
        <w:rPr>
          <w:rFonts w:ascii="仿宋_GB2312" w:eastAsia="仿宋_GB2312" w:hint="eastAsia"/>
          <w:sz w:val="32"/>
          <w:szCs w:val="32"/>
        </w:rPr>
        <w:t>计划进行培训</w:t>
      </w:r>
      <w:r>
        <w:rPr>
          <w:rFonts w:ascii="仿宋_GB2312" w:eastAsia="仿宋_GB2312" w:hint="eastAsia"/>
          <w:sz w:val="32"/>
          <w:szCs w:val="32"/>
        </w:rPr>
        <w:t>；</w:t>
      </w:r>
      <w:r w:rsidRPr="002919F6">
        <w:rPr>
          <w:rFonts w:ascii="仿宋_GB2312" w:eastAsia="仿宋_GB2312" w:hint="eastAsia"/>
          <w:b/>
          <w:sz w:val="32"/>
          <w:szCs w:val="32"/>
        </w:rPr>
        <w:t>三</w:t>
      </w:r>
      <w:r w:rsidR="004E6AEE" w:rsidRPr="002919F6">
        <w:rPr>
          <w:rFonts w:ascii="仿宋_GB2312" w:eastAsia="仿宋_GB2312" w:hint="eastAsia"/>
          <w:b/>
          <w:sz w:val="32"/>
          <w:szCs w:val="32"/>
        </w:rPr>
        <w:t>查</w:t>
      </w:r>
      <w:r w:rsidR="009334A6">
        <w:rPr>
          <w:rFonts w:ascii="仿宋_GB2312" w:eastAsia="仿宋_GB2312" w:hint="eastAsia"/>
          <w:sz w:val="32"/>
          <w:szCs w:val="32"/>
        </w:rPr>
        <w:t>签到表，</w:t>
      </w:r>
      <w:r w:rsidR="004E6AEE">
        <w:rPr>
          <w:rFonts w:ascii="仿宋_GB2312" w:eastAsia="仿宋_GB2312" w:hint="eastAsia"/>
          <w:sz w:val="32"/>
          <w:szCs w:val="32"/>
        </w:rPr>
        <w:t>领导班子、安全生产管理机构负责人</w:t>
      </w:r>
      <w:r w:rsidR="009334A6">
        <w:rPr>
          <w:rFonts w:ascii="仿宋_GB2312" w:eastAsia="仿宋_GB2312" w:hint="eastAsia"/>
          <w:sz w:val="32"/>
          <w:szCs w:val="32"/>
        </w:rPr>
        <w:t>、抽查</w:t>
      </w:r>
      <w:r w:rsidR="004E6AEE">
        <w:rPr>
          <w:rFonts w:ascii="仿宋_GB2312" w:eastAsia="仿宋_GB2312" w:hint="eastAsia"/>
          <w:sz w:val="32"/>
          <w:szCs w:val="32"/>
        </w:rPr>
        <w:t>部分安全生产管理人员</w:t>
      </w:r>
      <w:r>
        <w:rPr>
          <w:rFonts w:ascii="仿宋_GB2312" w:eastAsia="仿宋_GB2312" w:hint="eastAsia"/>
          <w:sz w:val="32"/>
          <w:szCs w:val="32"/>
        </w:rPr>
        <w:t>是否参加培训；</w:t>
      </w:r>
      <w:r w:rsidRPr="002919F6">
        <w:rPr>
          <w:rFonts w:ascii="仿宋_GB2312" w:eastAsia="仿宋_GB2312" w:hint="eastAsia"/>
          <w:b/>
          <w:sz w:val="32"/>
          <w:szCs w:val="32"/>
        </w:rPr>
        <w:t>四</w:t>
      </w:r>
      <w:r w:rsidR="009334A6" w:rsidRPr="002919F6">
        <w:rPr>
          <w:rFonts w:ascii="仿宋_GB2312" w:eastAsia="仿宋_GB2312" w:hint="eastAsia"/>
          <w:b/>
          <w:sz w:val="32"/>
          <w:szCs w:val="32"/>
        </w:rPr>
        <w:t>查</w:t>
      </w:r>
      <w:r w:rsidR="004E6AEE">
        <w:rPr>
          <w:rFonts w:ascii="仿宋_GB2312" w:eastAsia="仿宋_GB2312" w:hint="eastAsia"/>
          <w:sz w:val="32"/>
          <w:szCs w:val="32"/>
        </w:rPr>
        <w:t>上岗记录，</w:t>
      </w:r>
      <w:r w:rsidR="009334A6">
        <w:rPr>
          <w:rFonts w:ascii="仿宋_GB2312" w:eastAsia="仿宋_GB2312" w:hint="eastAsia"/>
          <w:sz w:val="32"/>
          <w:szCs w:val="32"/>
        </w:rPr>
        <w:t>培训人员</w:t>
      </w:r>
      <w:r w:rsidR="004E6AEE">
        <w:rPr>
          <w:rFonts w:ascii="仿宋_GB2312" w:eastAsia="仿宋_GB2312" w:hint="eastAsia"/>
          <w:sz w:val="32"/>
          <w:szCs w:val="32"/>
        </w:rPr>
        <w:t>是否有培训期间的下井记录</w:t>
      </w:r>
      <w:r w:rsidR="00565F4F">
        <w:rPr>
          <w:rFonts w:ascii="仿宋_GB2312" w:eastAsia="仿宋_GB2312" w:hint="eastAsia"/>
          <w:sz w:val="32"/>
          <w:szCs w:val="32"/>
        </w:rPr>
        <w:t>，是否存在假培训</w:t>
      </w:r>
      <w:r w:rsidR="008E59B8">
        <w:rPr>
          <w:rFonts w:ascii="仿宋_GB2312" w:eastAsia="仿宋_GB2312" w:hint="eastAsia"/>
          <w:sz w:val="32"/>
          <w:szCs w:val="32"/>
        </w:rPr>
        <w:t>；</w:t>
      </w:r>
      <w:r w:rsidR="008E59B8" w:rsidRPr="008E59B8">
        <w:rPr>
          <w:rFonts w:ascii="仿宋_GB2312" w:eastAsia="仿宋_GB2312" w:hint="eastAsia"/>
          <w:b/>
          <w:sz w:val="32"/>
          <w:szCs w:val="32"/>
        </w:rPr>
        <w:t>五查</w:t>
      </w:r>
      <w:r w:rsidR="008E59B8">
        <w:rPr>
          <w:rFonts w:ascii="仿宋_GB2312" w:eastAsia="仿宋_GB2312" w:hint="eastAsia"/>
          <w:sz w:val="32"/>
          <w:szCs w:val="32"/>
        </w:rPr>
        <w:t>档案是否健全（培训规定第八条、第九条对培训档案的规定）</w:t>
      </w:r>
      <w:r w:rsidR="00565F4F">
        <w:rPr>
          <w:rFonts w:ascii="仿宋_GB2312" w:eastAsia="仿宋_GB2312" w:hint="eastAsia"/>
          <w:sz w:val="32"/>
          <w:szCs w:val="32"/>
        </w:rPr>
        <w:t>。</w:t>
      </w:r>
    </w:p>
    <w:p w:rsidR="001C615D" w:rsidRDefault="002919F6"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（3）</w:t>
      </w:r>
      <w:r w:rsidR="001C615D" w:rsidRPr="00F853DD">
        <w:rPr>
          <w:rFonts w:ascii="仿宋_GB2312" w:eastAsia="仿宋_GB2312" w:hint="eastAsia"/>
          <w:b/>
          <w:sz w:val="32"/>
          <w:szCs w:val="32"/>
        </w:rPr>
        <w:t>处罚</w:t>
      </w:r>
      <w:r>
        <w:rPr>
          <w:rFonts w:ascii="仿宋_GB2312" w:eastAsia="仿宋_GB2312" w:hint="eastAsia"/>
          <w:b/>
          <w:sz w:val="32"/>
          <w:szCs w:val="32"/>
        </w:rPr>
        <w:t>依据</w:t>
      </w:r>
      <w:r w:rsidR="001C615D" w:rsidRPr="00F853DD">
        <w:rPr>
          <w:rFonts w:ascii="仿宋_GB2312" w:eastAsia="仿宋_GB2312" w:hint="eastAsia"/>
          <w:b/>
          <w:sz w:val="32"/>
          <w:szCs w:val="32"/>
        </w:rPr>
        <w:t>：</w:t>
      </w:r>
      <w:r w:rsidR="005B3D17" w:rsidRPr="005B3D17">
        <w:rPr>
          <w:rFonts w:ascii="仿宋_GB2312" w:eastAsia="仿宋_GB2312" w:hint="eastAsia"/>
          <w:sz w:val="32"/>
          <w:szCs w:val="32"/>
        </w:rPr>
        <w:t>依据《煤矿安全培训规定》第四十七条</w:t>
      </w:r>
      <w:r w:rsidR="005B3D17">
        <w:rPr>
          <w:rFonts w:ascii="仿宋_GB2312" w:eastAsia="仿宋_GB2312" w:hint="eastAsia"/>
          <w:sz w:val="32"/>
          <w:szCs w:val="32"/>
        </w:rPr>
        <w:t>，</w:t>
      </w:r>
      <w:r w:rsidR="005B3D17" w:rsidRPr="005B3D17">
        <w:rPr>
          <w:rFonts w:ascii="仿宋_GB2312" w:eastAsia="仿宋_GB2312" w:hint="eastAsia"/>
          <w:sz w:val="32"/>
          <w:szCs w:val="32"/>
        </w:rPr>
        <w:t>未按照规定</w:t>
      </w:r>
      <w:r w:rsidR="005B3D17">
        <w:rPr>
          <w:rFonts w:ascii="仿宋_GB2312" w:eastAsia="仿宋_GB2312" w:hint="eastAsia"/>
          <w:sz w:val="32"/>
          <w:szCs w:val="32"/>
        </w:rPr>
        <w:t>对从业人员进行安全生产</w:t>
      </w:r>
      <w:r w:rsidR="005B3D17" w:rsidRPr="005B3D17">
        <w:rPr>
          <w:rFonts w:ascii="仿宋_GB2312" w:eastAsia="仿宋_GB2312" w:hint="eastAsia"/>
          <w:sz w:val="32"/>
          <w:szCs w:val="32"/>
        </w:rPr>
        <w:t>培训的，</w:t>
      </w:r>
      <w:r w:rsidR="005B3D17">
        <w:rPr>
          <w:rFonts w:ascii="仿宋_GB2312" w:eastAsia="仿宋_GB2312" w:hint="eastAsia"/>
          <w:sz w:val="32"/>
          <w:szCs w:val="32"/>
        </w:rPr>
        <w:t>未如实记录安全生产培训情况的</w:t>
      </w:r>
      <w:r w:rsidR="005B3D17" w:rsidRPr="005B3D17">
        <w:rPr>
          <w:rFonts w:ascii="仿宋_GB2312" w:eastAsia="仿宋_GB2312" w:hint="eastAsia"/>
          <w:sz w:val="32"/>
          <w:szCs w:val="32"/>
        </w:rPr>
        <w:t>，责令其限期改正，可以处5万元以下的罚款；逾期未改正的，责令停产整顿，并处5万元以上10万元以下罚款，对其直接负责的主管人员和其他直接责任人员处1万元以上2</w:t>
      </w:r>
      <w:r w:rsidR="005B3D17">
        <w:rPr>
          <w:rFonts w:ascii="仿宋_GB2312" w:eastAsia="仿宋_GB2312" w:hint="eastAsia"/>
          <w:sz w:val="32"/>
          <w:szCs w:val="32"/>
        </w:rPr>
        <w:t>万元以下的罚款</w:t>
      </w:r>
      <w:r w:rsidR="005B3D17" w:rsidRPr="005B3D17">
        <w:rPr>
          <w:rFonts w:ascii="仿宋_GB2312" w:eastAsia="仿宋_GB2312" w:hint="eastAsia"/>
          <w:sz w:val="32"/>
          <w:szCs w:val="32"/>
        </w:rPr>
        <w:t>。</w:t>
      </w:r>
    </w:p>
    <w:p w:rsidR="00D13F4C" w:rsidRPr="002F5FF0" w:rsidRDefault="00D13F4C" w:rsidP="005221B5">
      <w:pPr>
        <w:spacing w:line="600" w:lineRule="exact"/>
        <w:ind w:firstLineChars="200" w:firstLine="643"/>
        <w:rPr>
          <w:rFonts w:ascii="仿宋_GB2312" w:eastAsia="仿宋_GB2312"/>
          <w:b/>
          <w:sz w:val="32"/>
          <w:szCs w:val="32"/>
        </w:rPr>
      </w:pPr>
      <w:r w:rsidRPr="002F5FF0">
        <w:rPr>
          <w:rFonts w:ascii="仿宋_GB2312" w:eastAsia="仿宋_GB2312" w:hint="eastAsia"/>
          <w:b/>
          <w:sz w:val="32"/>
          <w:szCs w:val="32"/>
        </w:rPr>
        <w:t>2．特种作业人员培训</w:t>
      </w:r>
    </w:p>
    <w:p w:rsidR="007428E2" w:rsidRDefault="002919F6"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D13F4C" w:rsidRPr="002F5FF0">
        <w:rPr>
          <w:rFonts w:ascii="仿宋_GB2312" w:eastAsia="仿宋_GB2312" w:hint="eastAsia"/>
          <w:b/>
          <w:sz w:val="32"/>
          <w:szCs w:val="32"/>
        </w:rPr>
        <w:t>规定</w:t>
      </w:r>
      <w:r>
        <w:rPr>
          <w:rFonts w:ascii="仿宋_GB2312" w:eastAsia="仿宋_GB2312" w:hint="eastAsia"/>
          <w:b/>
          <w:sz w:val="32"/>
          <w:szCs w:val="32"/>
        </w:rPr>
        <w:t>要求</w:t>
      </w:r>
      <w:r w:rsidR="00D13F4C" w:rsidRPr="002F5FF0">
        <w:rPr>
          <w:rFonts w:ascii="仿宋_GB2312" w:eastAsia="仿宋_GB2312" w:hint="eastAsia"/>
          <w:b/>
          <w:sz w:val="32"/>
          <w:szCs w:val="32"/>
        </w:rPr>
        <w:t>：</w:t>
      </w:r>
      <w:r w:rsidR="00D13F4C">
        <w:rPr>
          <w:rFonts w:ascii="仿宋_GB2312" w:eastAsia="仿宋_GB2312" w:hint="eastAsia"/>
          <w:sz w:val="32"/>
          <w:szCs w:val="32"/>
        </w:rPr>
        <w:t>《煤矿安全培训规定》第二十五条：煤矿特种作业人员在参加资格考试前应当按照规定的培训大纲进行安全生产知识和实际操作能力的专门培训。其中，初次培训的时间不得少于九十学时。</w:t>
      </w:r>
    </w:p>
    <w:p w:rsidR="00D13F4C" w:rsidRDefault="007428E2"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第二十九条：有效期届满前参加不少于二十四学时的专门培训。</w:t>
      </w:r>
    </w:p>
    <w:p w:rsidR="00F853DD" w:rsidRDefault="002919F6"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（2）</w:t>
      </w:r>
      <w:r w:rsidR="00F853DD" w:rsidRPr="001C615D">
        <w:rPr>
          <w:rFonts w:ascii="仿宋_GB2312" w:eastAsia="仿宋_GB2312" w:hint="eastAsia"/>
          <w:b/>
          <w:sz w:val="32"/>
          <w:szCs w:val="32"/>
        </w:rPr>
        <w:t>检查内容及方法：</w:t>
      </w:r>
      <w:r w:rsidR="00F853DD" w:rsidRPr="002919F6">
        <w:rPr>
          <w:rFonts w:ascii="仿宋_GB2312" w:eastAsia="仿宋_GB2312" w:hint="eastAsia"/>
          <w:b/>
          <w:sz w:val="32"/>
          <w:szCs w:val="32"/>
        </w:rPr>
        <w:t>一查</w:t>
      </w:r>
      <w:r>
        <w:rPr>
          <w:rFonts w:ascii="仿宋_GB2312" w:eastAsia="仿宋_GB2312" w:hint="eastAsia"/>
          <w:sz w:val="32"/>
          <w:szCs w:val="32"/>
        </w:rPr>
        <w:t>是否有培训计划；</w:t>
      </w:r>
      <w:r w:rsidRPr="002919F6">
        <w:rPr>
          <w:rFonts w:ascii="仿宋_GB2312" w:eastAsia="仿宋_GB2312" w:hint="eastAsia"/>
          <w:b/>
          <w:sz w:val="32"/>
          <w:szCs w:val="32"/>
        </w:rPr>
        <w:t>二</w:t>
      </w:r>
      <w:proofErr w:type="gramStart"/>
      <w:r w:rsidR="00F853DD" w:rsidRPr="002919F6">
        <w:rPr>
          <w:rFonts w:ascii="仿宋_GB2312" w:eastAsia="仿宋_GB2312" w:hint="eastAsia"/>
          <w:b/>
          <w:sz w:val="32"/>
          <w:szCs w:val="32"/>
        </w:rPr>
        <w:t>查</w:t>
      </w:r>
      <w:r w:rsidR="00F853DD">
        <w:rPr>
          <w:rFonts w:ascii="仿宋_GB2312" w:eastAsia="仿宋_GB2312" w:hint="eastAsia"/>
          <w:sz w:val="32"/>
          <w:szCs w:val="32"/>
        </w:rPr>
        <w:t>培训档案否</w:t>
      </w:r>
      <w:proofErr w:type="gramEnd"/>
      <w:r w:rsidR="00F853DD">
        <w:rPr>
          <w:rFonts w:ascii="仿宋_GB2312" w:eastAsia="仿宋_GB2312" w:hint="eastAsia"/>
          <w:sz w:val="32"/>
          <w:szCs w:val="32"/>
        </w:rPr>
        <w:t>按照培训计划进行培训；</w:t>
      </w:r>
      <w:r w:rsidR="00D77AC8" w:rsidRPr="002919F6">
        <w:rPr>
          <w:rFonts w:ascii="仿宋_GB2312" w:eastAsia="仿宋_GB2312" w:hint="eastAsia"/>
          <w:b/>
          <w:sz w:val="32"/>
          <w:szCs w:val="32"/>
        </w:rPr>
        <w:t>三查</w:t>
      </w:r>
      <w:r w:rsidR="00D77AC8">
        <w:rPr>
          <w:rFonts w:ascii="仿宋_GB2312" w:eastAsia="仿宋_GB2312" w:hint="eastAsia"/>
          <w:sz w:val="32"/>
          <w:szCs w:val="32"/>
        </w:rPr>
        <w:t>是否按培训大纲进行培训；</w:t>
      </w:r>
      <w:r w:rsidR="00D77AC8" w:rsidRPr="002919F6">
        <w:rPr>
          <w:rFonts w:ascii="仿宋_GB2312" w:eastAsia="仿宋_GB2312" w:hint="eastAsia"/>
          <w:b/>
          <w:sz w:val="32"/>
          <w:szCs w:val="32"/>
        </w:rPr>
        <w:t>四</w:t>
      </w:r>
      <w:r w:rsidR="00F853DD" w:rsidRPr="002919F6">
        <w:rPr>
          <w:rFonts w:ascii="仿宋_GB2312" w:eastAsia="仿宋_GB2312" w:hint="eastAsia"/>
          <w:b/>
          <w:sz w:val="32"/>
          <w:szCs w:val="32"/>
        </w:rPr>
        <w:t>查</w:t>
      </w:r>
      <w:r w:rsidR="00D77AC8">
        <w:rPr>
          <w:rFonts w:ascii="仿宋_GB2312" w:eastAsia="仿宋_GB2312" w:hint="eastAsia"/>
          <w:sz w:val="32"/>
          <w:szCs w:val="32"/>
        </w:rPr>
        <w:t>签到表是否参加培训；</w:t>
      </w:r>
      <w:r w:rsidR="00D77AC8" w:rsidRPr="002919F6">
        <w:rPr>
          <w:rFonts w:ascii="仿宋_GB2312" w:eastAsia="仿宋_GB2312" w:hint="eastAsia"/>
          <w:b/>
          <w:sz w:val="32"/>
          <w:szCs w:val="32"/>
        </w:rPr>
        <w:t>五</w:t>
      </w:r>
      <w:r w:rsidR="00F853DD" w:rsidRPr="002919F6">
        <w:rPr>
          <w:rFonts w:ascii="仿宋_GB2312" w:eastAsia="仿宋_GB2312" w:hint="eastAsia"/>
          <w:b/>
          <w:sz w:val="32"/>
          <w:szCs w:val="32"/>
        </w:rPr>
        <w:t>查</w:t>
      </w:r>
      <w:r w:rsidR="00F853DD">
        <w:rPr>
          <w:rFonts w:ascii="仿宋_GB2312" w:eastAsia="仿宋_GB2312" w:hint="eastAsia"/>
          <w:sz w:val="32"/>
          <w:szCs w:val="32"/>
        </w:rPr>
        <w:t>上岗记录，培训人员是否有培训期间的下井记录，是否存在假培训</w:t>
      </w:r>
      <w:r w:rsidR="00FA5E04">
        <w:rPr>
          <w:rFonts w:ascii="仿宋_GB2312" w:eastAsia="仿宋_GB2312" w:hint="eastAsia"/>
          <w:sz w:val="32"/>
          <w:szCs w:val="32"/>
        </w:rPr>
        <w:t>；</w:t>
      </w:r>
      <w:r w:rsidR="00FA5E04" w:rsidRPr="00FA5E04">
        <w:rPr>
          <w:rFonts w:ascii="仿宋_GB2312" w:eastAsia="仿宋_GB2312" w:hint="eastAsia"/>
          <w:b/>
          <w:sz w:val="32"/>
          <w:szCs w:val="32"/>
        </w:rPr>
        <w:t>六</w:t>
      </w:r>
      <w:proofErr w:type="gramStart"/>
      <w:r w:rsidR="00FA5E04" w:rsidRPr="00FA5E04">
        <w:rPr>
          <w:rFonts w:ascii="仿宋_GB2312" w:eastAsia="仿宋_GB2312" w:hint="eastAsia"/>
          <w:b/>
          <w:sz w:val="32"/>
          <w:szCs w:val="32"/>
        </w:rPr>
        <w:t>查</w:t>
      </w:r>
      <w:r w:rsidR="00FA5E04">
        <w:rPr>
          <w:rFonts w:ascii="仿宋_GB2312" w:eastAsia="仿宋_GB2312" w:hint="eastAsia"/>
          <w:sz w:val="32"/>
          <w:szCs w:val="32"/>
        </w:rPr>
        <w:t>培训</w:t>
      </w:r>
      <w:proofErr w:type="gramEnd"/>
      <w:r w:rsidR="00FA5E04">
        <w:rPr>
          <w:rFonts w:ascii="仿宋_GB2312" w:eastAsia="仿宋_GB2312" w:hint="eastAsia"/>
          <w:sz w:val="32"/>
          <w:szCs w:val="32"/>
        </w:rPr>
        <w:t>档案是否健全</w:t>
      </w:r>
      <w:r w:rsidR="00F853DD">
        <w:rPr>
          <w:rFonts w:ascii="仿宋_GB2312" w:eastAsia="仿宋_GB2312" w:hint="eastAsia"/>
          <w:sz w:val="32"/>
          <w:szCs w:val="32"/>
        </w:rPr>
        <w:t>。</w:t>
      </w:r>
    </w:p>
    <w:p w:rsidR="00D13F4C" w:rsidRDefault="002919F6"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（3）</w:t>
      </w:r>
      <w:r w:rsidR="0060408D" w:rsidRPr="005F36FB">
        <w:rPr>
          <w:rFonts w:ascii="仿宋_GB2312" w:eastAsia="仿宋_GB2312" w:hint="eastAsia"/>
          <w:b/>
          <w:sz w:val="32"/>
          <w:szCs w:val="32"/>
        </w:rPr>
        <w:t>处罚</w:t>
      </w:r>
      <w:r>
        <w:rPr>
          <w:rFonts w:ascii="仿宋_GB2312" w:eastAsia="仿宋_GB2312" w:hint="eastAsia"/>
          <w:b/>
          <w:sz w:val="32"/>
          <w:szCs w:val="32"/>
        </w:rPr>
        <w:t>依据</w:t>
      </w:r>
      <w:r w:rsidR="0060408D" w:rsidRPr="005F36FB">
        <w:rPr>
          <w:rFonts w:ascii="仿宋_GB2312" w:eastAsia="仿宋_GB2312" w:hint="eastAsia"/>
          <w:b/>
          <w:sz w:val="32"/>
          <w:szCs w:val="32"/>
        </w:rPr>
        <w:t>：</w:t>
      </w:r>
      <w:r w:rsidR="006A1B26" w:rsidRPr="005B3D17">
        <w:rPr>
          <w:rFonts w:ascii="仿宋_GB2312" w:eastAsia="仿宋_GB2312" w:hint="eastAsia"/>
          <w:sz w:val="32"/>
          <w:szCs w:val="32"/>
        </w:rPr>
        <w:t>《煤矿安全培训规定》第四十七条</w:t>
      </w:r>
      <w:r w:rsidR="006A1B26">
        <w:rPr>
          <w:rFonts w:ascii="仿宋_GB2312" w:eastAsia="仿宋_GB2312" w:hint="eastAsia"/>
          <w:sz w:val="32"/>
          <w:szCs w:val="32"/>
        </w:rPr>
        <w:t>，特种作业人员未经专门的安全培训并取得相应资格，上岗作业的</w:t>
      </w:r>
      <w:r w:rsidR="006A1B26" w:rsidRPr="005B3D17">
        <w:rPr>
          <w:rFonts w:ascii="仿宋_GB2312" w:eastAsia="仿宋_GB2312" w:hint="eastAsia"/>
          <w:sz w:val="32"/>
          <w:szCs w:val="32"/>
        </w:rPr>
        <w:t>，</w:t>
      </w:r>
      <w:r w:rsidR="006A1B26">
        <w:rPr>
          <w:rFonts w:ascii="仿宋_GB2312" w:eastAsia="仿宋_GB2312" w:hint="eastAsia"/>
          <w:sz w:val="32"/>
          <w:szCs w:val="32"/>
        </w:rPr>
        <w:t>未如实记录安全生产培训情况的</w:t>
      </w:r>
      <w:r w:rsidR="006A1B26" w:rsidRPr="005B3D17">
        <w:rPr>
          <w:rFonts w:ascii="仿宋_GB2312" w:eastAsia="仿宋_GB2312" w:hint="eastAsia"/>
          <w:sz w:val="32"/>
          <w:szCs w:val="32"/>
        </w:rPr>
        <w:t>，责令其限期改正，可以处5万元以下的罚款；逾期未改正的，责令停产整顿，并处5万元以上10万元以下罚款，对其直接负责的主管人员和其他直接责任人员处1万元以上2</w:t>
      </w:r>
      <w:r w:rsidR="006A1B26">
        <w:rPr>
          <w:rFonts w:ascii="仿宋_GB2312" w:eastAsia="仿宋_GB2312" w:hint="eastAsia"/>
          <w:sz w:val="32"/>
          <w:szCs w:val="32"/>
        </w:rPr>
        <w:t>万元以下的罚款</w:t>
      </w:r>
      <w:r w:rsidR="006A1B26" w:rsidRPr="005B3D17">
        <w:rPr>
          <w:rFonts w:ascii="仿宋_GB2312" w:eastAsia="仿宋_GB2312" w:hint="eastAsia"/>
          <w:sz w:val="32"/>
          <w:szCs w:val="32"/>
        </w:rPr>
        <w:t>。</w:t>
      </w:r>
    </w:p>
    <w:p w:rsidR="006A1B26" w:rsidRDefault="006A1B26"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第四十八条：未按照统一的培训大纲组织培训的，责令其限期改正，可以处一万元以上三万元以下的罚款。</w:t>
      </w:r>
    </w:p>
    <w:p w:rsidR="00FA5E04" w:rsidRDefault="00AB2C1E"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依据《特种作业人员安全技术培训考核管理规定》第三十八条，未建立健全特种作业人员档案的，给予警告，并处1万元以下的罚款。</w:t>
      </w:r>
    </w:p>
    <w:p w:rsidR="005F36FB" w:rsidRPr="00A9582E" w:rsidRDefault="005F36FB" w:rsidP="005221B5">
      <w:pPr>
        <w:spacing w:line="600" w:lineRule="exact"/>
        <w:ind w:firstLineChars="200" w:firstLine="643"/>
        <w:rPr>
          <w:rFonts w:ascii="仿宋_GB2312" w:eastAsia="仿宋_GB2312"/>
          <w:b/>
          <w:sz w:val="32"/>
          <w:szCs w:val="32"/>
        </w:rPr>
      </w:pPr>
      <w:r w:rsidRPr="00A9582E">
        <w:rPr>
          <w:rFonts w:ascii="仿宋_GB2312" w:eastAsia="仿宋_GB2312" w:hint="eastAsia"/>
          <w:b/>
          <w:sz w:val="32"/>
          <w:szCs w:val="32"/>
        </w:rPr>
        <w:t>3．其他从业人员培训</w:t>
      </w:r>
    </w:p>
    <w:p w:rsidR="00FA1883" w:rsidRDefault="00566B17"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AD541C" w:rsidRPr="00A9582E">
        <w:rPr>
          <w:rFonts w:ascii="仿宋_GB2312" w:eastAsia="仿宋_GB2312" w:hint="eastAsia"/>
          <w:b/>
          <w:sz w:val="32"/>
          <w:szCs w:val="32"/>
        </w:rPr>
        <w:t>规定</w:t>
      </w:r>
      <w:r>
        <w:rPr>
          <w:rFonts w:ascii="仿宋_GB2312" w:eastAsia="仿宋_GB2312" w:hint="eastAsia"/>
          <w:b/>
          <w:sz w:val="32"/>
          <w:szCs w:val="32"/>
        </w:rPr>
        <w:t>要求</w:t>
      </w:r>
      <w:r w:rsidR="00AD541C" w:rsidRPr="00A9582E">
        <w:rPr>
          <w:rFonts w:ascii="仿宋_GB2312" w:eastAsia="仿宋_GB2312" w:hint="eastAsia"/>
          <w:b/>
          <w:sz w:val="32"/>
          <w:szCs w:val="32"/>
        </w:rPr>
        <w:t>：</w:t>
      </w:r>
      <w:r w:rsidR="00FA1883">
        <w:rPr>
          <w:rFonts w:ascii="仿宋_GB2312" w:eastAsia="仿宋_GB2312" w:hint="eastAsia"/>
          <w:sz w:val="32"/>
          <w:szCs w:val="32"/>
        </w:rPr>
        <w:t>《煤矿安全培训规定》第三十五条：煤矿的班组长安全培训，应当由其所在煤矿的上一级煤矿企业组织实施；没有上一级煤矿企业的，由本单位组织实施。</w:t>
      </w:r>
    </w:p>
    <w:p w:rsidR="005F36FB" w:rsidRDefault="00FA1883"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煤矿企业其他从业人员的初次安全培训时间不得少于七十二学时，每年再培训的时间不得少于二十学时。</w:t>
      </w:r>
    </w:p>
    <w:p w:rsidR="00BF463C" w:rsidRDefault="00BF463C"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煤矿企业其他从业人员未经培训并取得培训合格证明的，不得上岗作业。</w:t>
      </w:r>
    </w:p>
    <w:p w:rsidR="000A16B1" w:rsidRDefault="000A16B1"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72038A">
        <w:rPr>
          <w:rFonts w:ascii="仿宋_GB2312" w:eastAsia="仿宋_GB2312" w:hint="eastAsia"/>
          <w:sz w:val="32"/>
          <w:szCs w:val="32"/>
        </w:rPr>
        <w:t>关于煤矿安全培训规定部分条款的解释》第15，其他从业人员的初次安全培训和每年再培训，是指脱产培训，不得以班前（后）会等形式代替。</w:t>
      </w:r>
    </w:p>
    <w:p w:rsidR="00A9582E" w:rsidRDefault="00566B17"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（2）</w:t>
      </w:r>
      <w:r w:rsidR="00A9582E" w:rsidRPr="001C615D">
        <w:rPr>
          <w:rFonts w:ascii="仿宋_GB2312" w:eastAsia="仿宋_GB2312" w:hint="eastAsia"/>
          <w:b/>
          <w:sz w:val="32"/>
          <w:szCs w:val="32"/>
        </w:rPr>
        <w:t>检查内容及方法：</w:t>
      </w:r>
      <w:r w:rsidR="00A9582E" w:rsidRPr="00566B17">
        <w:rPr>
          <w:rFonts w:ascii="仿宋_GB2312" w:eastAsia="仿宋_GB2312" w:hint="eastAsia"/>
          <w:b/>
          <w:sz w:val="32"/>
          <w:szCs w:val="32"/>
        </w:rPr>
        <w:t>一查</w:t>
      </w:r>
      <w:r w:rsidR="00A9582E">
        <w:rPr>
          <w:rFonts w:ascii="仿宋_GB2312" w:eastAsia="仿宋_GB2312" w:hint="eastAsia"/>
          <w:sz w:val="32"/>
          <w:szCs w:val="32"/>
        </w:rPr>
        <w:t>是否有培训计划；</w:t>
      </w:r>
      <w:r w:rsidR="00A9582E" w:rsidRPr="00566B17">
        <w:rPr>
          <w:rFonts w:ascii="仿宋_GB2312" w:eastAsia="仿宋_GB2312" w:hint="eastAsia"/>
          <w:sz w:val="32"/>
          <w:szCs w:val="32"/>
        </w:rPr>
        <w:t>二</w:t>
      </w:r>
      <w:proofErr w:type="gramStart"/>
      <w:r w:rsidR="00A9582E" w:rsidRPr="00566B17">
        <w:rPr>
          <w:rFonts w:ascii="仿宋_GB2312" w:eastAsia="仿宋_GB2312" w:hint="eastAsia"/>
          <w:sz w:val="32"/>
          <w:szCs w:val="32"/>
        </w:rPr>
        <w:t>查</w:t>
      </w:r>
      <w:r w:rsidR="00A9582E">
        <w:rPr>
          <w:rFonts w:ascii="仿宋_GB2312" w:eastAsia="仿宋_GB2312" w:hint="eastAsia"/>
          <w:sz w:val="32"/>
          <w:szCs w:val="32"/>
        </w:rPr>
        <w:t>培</w:t>
      </w:r>
      <w:r w:rsidR="00A9582E">
        <w:rPr>
          <w:rFonts w:ascii="仿宋_GB2312" w:eastAsia="仿宋_GB2312" w:hint="eastAsia"/>
          <w:sz w:val="32"/>
          <w:szCs w:val="32"/>
        </w:rPr>
        <w:lastRenderedPageBreak/>
        <w:t>训档案否</w:t>
      </w:r>
      <w:proofErr w:type="gramEnd"/>
      <w:r w:rsidR="00A9582E">
        <w:rPr>
          <w:rFonts w:ascii="仿宋_GB2312" w:eastAsia="仿宋_GB2312" w:hint="eastAsia"/>
          <w:sz w:val="32"/>
          <w:szCs w:val="32"/>
        </w:rPr>
        <w:t>按照培训计划进行培训；</w:t>
      </w:r>
      <w:r w:rsidR="00A9582E" w:rsidRPr="00566B17">
        <w:rPr>
          <w:rFonts w:ascii="仿宋_GB2312" w:eastAsia="仿宋_GB2312" w:hint="eastAsia"/>
          <w:b/>
          <w:sz w:val="32"/>
          <w:szCs w:val="32"/>
        </w:rPr>
        <w:t>三查</w:t>
      </w:r>
      <w:r w:rsidR="00A9582E">
        <w:rPr>
          <w:rFonts w:ascii="仿宋_GB2312" w:eastAsia="仿宋_GB2312" w:hint="eastAsia"/>
          <w:sz w:val="32"/>
          <w:szCs w:val="32"/>
        </w:rPr>
        <w:t>是否按培训大纲进行培训；</w:t>
      </w:r>
      <w:r w:rsidR="00A9582E" w:rsidRPr="00566B17">
        <w:rPr>
          <w:rFonts w:ascii="仿宋_GB2312" w:eastAsia="仿宋_GB2312" w:hint="eastAsia"/>
          <w:b/>
          <w:sz w:val="32"/>
          <w:szCs w:val="32"/>
        </w:rPr>
        <w:t>四查</w:t>
      </w:r>
      <w:r>
        <w:rPr>
          <w:rFonts w:ascii="仿宋_GB2312" w:eastAsia="仿宋_GB2312" w:hint="eastAsia"/>
          <w:sz w:val="32"/>
          <w:szCs w:val="32"/>
        </w:rPr>
        <w:t>签到表是否参加培训；</w:t>
      </w:r>
      <w:r w:rsidRPr="00566B17">
        <w:rPr>
          <w:rFonts w:ascii="仿宋_GB2312" w:eastAsia="仿宋_GB2312" w:hint="eastAsia"/>
          <w:b/>
          <w:sz w:val="32"/>
          <w:szCs w:val="32"/>
        </w:rPr>
        <w:t>五</w:t>
      </w:r>
      <w:r w:rsidR="00A9582E" w:rsidRPr="00566B17">
        <w:rPr>
          <w:rFonts w:ascii="仿宋_GB2312" w:eastAsia="仿宋_GB2312" w:hint="eastAsia"/>
          <w:b/>
          <w:sz w:val="32"/>
          <w:szCs w:val="32"/>
        </w:rPr>
        <w:t>查</w:t>
      </w:r>
      <w:r>
        <w:rPr>
          <w:rFonts w:ascii="仿宋_GB2312" w:eastAsia="仿宋_GB2312" w:hint="eastAsia"/>
          <w:sz w:val="32"/>
          <w:szCs w:val="32"/>
        </w:rPr>
        <w:t>上岗记录，培训人员是否有培训期间的下井记录，是否存在假培训；</w:t>
      </w:r>
      <w:r w:rsidRPr="00566B17">
        <w:rPr>
          <w:rFonts w:ascii="仿宋_GB2312" w:eastAsia="仿宋_GB2312" w:hint="eastAsia"/>
          <w:b/>
          <w:sz w:val="32"/>
          <w:szCs w:val="32"/>
        </w:rPr>
        <w:t>六</w:t>
      </w:r>
      <w:r w:rsidR="00A9582E" w:rsidRPr="00566B17">
        <w:rPr>
          <w:rFonts w:ascii="仿宋_GB2312" w:eastAsia="仿宋_GB2312" w:hint="eastAsia"/>
          <w:b/>
          <w:sz w:val="32"/>
          <w:szCs w:val="32"/>
        </w:rPr>
        <w:t>查</w:t>
      </w:r>
      <w:r w:rsidR="00A9582E">
        <w:rPr>
          <w:rFonts w:ascii="仿宋_GB2312" w:eastAsia="仿宋_GB2312" w:hint="eastAsia"/>
          <w:sz w:val="32"/>
          <w:szCs w:val="32"/>
        </w:rPr>
        <w:t>是否以班前（后）会等形式代替</w:t>
      </w:r>
      <w:r>
        <w:rPr>
          <w:rFonts w:ascii="仿宋_GB2312" w:eastAsia="仿宋_GB2312" w:hint="eastAsia"/>
          <w:sz w:val="32"/>
          <w:szCs w:val="32"/>
        </w:rPr>
        <w:t>；</w:t>
      </w:r>
      <w:r w:rsidRPr="00566B17">
        <w:rPr>
          <w:rFonts w:ascii="仿宋_GB2312" w:eastAsia="仿宋_GB2312" w:hint="eastAsia"/>
          <w:b/>
          <w:sz w:val="32"/>
          <w:szCs w:val="32"/>
        </w:rPr>
        <w:t>七</w:t>
      </w:r>
      <w:proofErr w:type="gramStart"/>
      <w:r w:rsidRPr="00566B17">
        <w:rPr>
          <w:rFonts w:ascii="仿宋_GB2312" w:eastAsia="仿宋_GB2312" w:hint="eastAsia"/>
          <w:b/>
          <w:sz w:val="32"/>
          <w:szCs w:val="32"/>
        </w:rPr>
        <w:t>查</w:t>
      </w:r>
      <w:r w:rsidR="00BF463C">
        <w:rPr>
          <w:rFonts w:ascii="仿宋_GB2312" w:eastAsia="仿宋_GB2312" w:hint="eastAsia"/>
          <w:sz w:val="32"/>
          <w:szCs w:val="32"/>
        </w:rPr>
        <w:t>培训</w:t>
      </w:r>
      <w:proofErr w:type="gramEnd"/>
      <w:r w:rsidR="00BF463C">
        <w:rPr>
          <w:rFonts w:ascii="仿宋_GB2312" w:eastAsia="仿宋_GB2312" w:hint="eastAsia"/>
          <w:sz w:val="32"/>
          <w:szCs w:val="32"/>
        </w:rPr>
        <w:t>是否合格，检查考卷，核对考卷、签到表等笔记，是否本人答卷</w:t>
      </w:r>
      <w:r w:rsidR="00EF01B5">
        <w:rPr>
          <w:rFonts w:ascii="仿宋_GB2312" w:eastAsia="仿宋_GB2312" w:hint="eastAsia"/>
          <w:sz w:val="32"/>
          <w:szCs w:val="32"/>
        </w:rPr>
        <w:t>；判分是否真实；对从业人员使用原考卷进行重新考核，是否合格</w:t>
      </w:r>
      <w:r w:rsidR="003023C0">
        <w:rPr>
          <w:rFonts w:ascii="仿宋_GB2312" w:eastAsia="仿宋_GB2312" w:hint="eastAsia"/>
          <w:sz w:val="32"/>
          <w:szCs w:val="32"/>
        </w:rPr>
        <w:t>；</w:t>
      </w:r>
      <w:proofErr w:type="gramStart"/>
      <w:r w:rsidR="003023C0" w:rsidRPr="00566B17">
        <w:rPr>
          <w:rFonts w:ascii="仿宋_GB2312" w:eastAsia="仿宋_GB2312" w:hint="eastAsia"/>
          <w:b/>
          <w:sz w:val="32"/>
          <w:szCs w:val="32"/>
        </w:rPr>
        <w:t>八</w:t>
      </w:r>
      <w:r w:rsidR="00854411" w:rsidRPr="00566B17">
        <w:rPr>
          <w:rFonts w:ascii="仿宋_GB2312" w:eastAsia="仿宋_GB2312" w:hint="eastAsia"/>
          <w:b/>
          <w:sz w:val="32"/>
          <w:szCs w:val="32"/>
        </w:rPr>
        <w:t>查</w:t>
      </w:r>
      <w:r w:rsidR="00854411">
        <w:rPr>
          <w:rFonts w:ascii="仿宋_GB2312" w:eastAsia="仿宋_GB2312" w:hint="eastAsia"/>
          <w:sz w:val="32"/>
          <w:szCs w:val="32"/>
        </w:rPr>
        <w:t>部分</w:t>
      </w:r>
      <w:proofErr w:type="gramEnd"/>
      <w:r w:rsidR="00854411">
        <w:rPr>
          <w:rFonts w:ascii="仿宋_GB2312" w:eastAsia="仿宋_GB2312" w:hint="eastAsia"/>
          <w:sz w:val="32"/>
          <w:szCs w:val="32"/>
        </w:rPr>
        <w:t>个人档案，</w:t>
      </w:r>
      <w:r w:rsidR="003023C0">
        <w:rPr>
          <w:rFonts w:ascii="仿宋_GB2312" w:eastAsia="仿宋_GB2312" w:hint="eastAsia"/>
          <w:sz w:val="32"/>
          <w:szCs w:val="32"/>
        </w:rPr>
        <w:t>查从业人员是否符合准入条件</w:t>
      </w:r>
      <w:r w:rsidR="0045114A">
        <w:rPr>
          <w:rFonts w:ascii="仿宋_GB2312" w:eastAsia="仿宋_GB2312" w:hint="eastAsia"/>
          <w:sz w:val="32"/>
          <w:szCs w:val="32"/>
        </w:rPr>
        <w:t>；</w:t>
      </w:r>
      <w:proofErr w:type="gramStart"/>
      <w:r w:rsidR="0045114A" w:rsidRPr="0045114A">
        <w:rPr>
          <w:rFonts w:ascii="仿宋_GB2312" w:eastAsia="仿宋_GB2312" w:hint="eastAsia"/>
          <w:b/>
          <w:sz w:val="32"/>
          <w:szCs w:val="32"/>
        </w:rPr>
        <w:t>九查</w:t>
      </w:r>
      <w:r w:rsidR="0045114A">
        <w:rPr>
          <w:rFonts w:ascii="仿宋_GB2312" w:eastAsia="仿宋_GB2312" w:hint="eastAsia"/>
          <w:sz w:val="32"/>
          <w:szCs w:val="32"/>
        </w:rPr>
        <w:t>培训</w:t>
      </w:r>
      <w:proofErr w:type="gramEnd"/>
      <w:r w:rsidR="0045114A">
        <w:rPr>
          <w:rFonts w:ascii="仿宋_GB2312" w:eastAsia="仿宋_GB2312" w:hint="eastAsia"/>
          <w:sz w:val="32"/>
          <w:szCs w:val="32"/>
        </w:rPr>
        <w:t>档案是否健全</w:t>
      </w:r>
      <w:r w:rsidR="00EF01B5">
        <w:rPr>
          <w:rFonts w:ascii="仿宋_GB2312" w:eastAsia="仿宋_GB2312" w:hint="eastAsia"/>
          <w:sz w:val="32"/>
          <w:szCs w:val="32"/>
        </w:rPr>
        <w:t>。</w:t>
      </w:r>
    </w:p>
    <w:p w:rsidR="0060735A" w:rsidRDefault="00A9367A" w:rsidP="005221B5">
      <w:pPr>
        <w:spacing w:line="600" w:lineRule="exact"/>
        <w:ind w:firstLineChars="200" w:firstLine="643"/>
        <w:rPr>
          <w:rFonts w:ascii="仿宋_GB2312" w:eastAsia="仿宋_GB2312"/>
          <w:sz w:val="32"/>
          <w:szCs w:val="32"/>
        </w:rPr>
      </w:pPr>
      <w:r>
        <w:rPr>
          <w:rFonts w:ascii="仿宋_GB2312" w:eastAsia="仿宋_GB2312" w:hint="eastAsia"/>
          <w:b/>
          <w:sz w:val="32"/>
          <w:szCs w:val="32"/>
        </w:rPr>
        <w:t>（3）</w:t>
      </w:r>
      <w:r w:rsidR="003023C0" w:rsidRPr="00360E10">
        <w:rPr>
          <w:rFonts w:ascii="仿宋_GB2312" w:eastAsia="仿宋_GB2312" w:hint="eastAsia"/>
          <w:b/>
          <w:sz w:val="32"/>
          <w:szCs w:val="32"/>
        </w:rPr>
        <w:t>处罚</w:t>
      </w:r>
      <w:r>
        <w:rPr>
          <w:rFonts w:ascii="仿宋_GB2312" w:eastAsia="仿宋_GB2312" w:hint="eastAsia"/>
          <w:b/>
          <w:sz w:val="32"/>
          <w:szCs w:val="32"/>
        </w:rPr>
        <w:t>依据</w:t>
      </w:r>
      <w:r w:rsidR="003023C0" w:rsidRPr="00360E10">
        <w:rPr>
          <w:rFonts w:ascii="仿宋_GB2312" w:eastAsia="仿宋_GB2312" w:hint="eastAsia"/>
          <w:b/>
          <w:sz w:val="32"/>
          <w:szCs w:val="32"/>
        </w:rPr>
        <w:t>：</w:t>
      </w:r>
      <w:r w:rsidR="0060735A" w:rsidRPr="005B3D17">
        <w:rPr>
          <w:rFonts w:ascii="仿宋_GB2312" w:eastAsia="仿宋_GB2312" w:hint="eastAsia"/>
          <w:sz w:val="32"/>
          <w:szCs w:val="32"/>
        </w:rPr>
        <w:t>依据《煤矿安全培训规定》第四十七条</w:t>
      </w:r>
      <w:r w:rsidR="0060735A">
        <w:rPr>
          <w:rFonts w:ascii="仿宋_GB2312" w:eastAsia="仿宋_GB2312" w:hint="eastAsia"/>
          <w:sz w:val="32"/>
          <w:szCs w:val="32"/>
        </w:rPr>
        <w:t>，未按照规定对从业人员进行安全生产培训的</w:t>
      </w:r>
      <w:r w:rsidR="0060735A" w:rsidRPr="005B3D17">
        <w:rPr>
          <w:rFonts w:ascii="仿宋_GB2312" w:eastAsia="仿宋_GB2312" w:hint="eastAsia"/>
          <w:sz w:val="32"/>
          <w:szCs w:val="32"/>
        </w:rPr>
        <w:t>，</w:t>
      </w:r>
      <w:r w:rsidR="0060735A">
        <w:rPr>
          <w:rFonts w:ascii="仿宋_GB2312" w:eastAsia="仿宋_GB2312" w:hint="eastAsia"/>
          <w:sz w:val="32"/>
          <w:szCs w:val="32"/>
        </w:rPr>
        <w:t>未如实记录安全生产培训情况的</w:t>
      </w:r>
      <w:r w:rsidR="0060735A" w:rsidRPr="005B3D17">
        <w:rPr>
          <w:rFonts w:ascii="仿宋_GB2312" w:eastAsia="仿宋_GB2312" w:hint="eastAsia"/>
          <w:sz w:val="32"/>
          <w:szCs w:val="32"/>
        </w:rPr>
        <w:t>，责令其限期改正，可以处5万元以下的罚款；逾期未改正的，责令停产整顿，并处5万元以上10万元以下罚款，对其直接负责的主管人员和其他直接责任人员处1万元以上2</w:t>
      </w:r>
      <w:r w:rsidR="0060735A">
        <w:rPr>
          <w:rFonts w:ascii="仿宋_GB2312" w:eastAsia="仿宋_GB2312" w:hint="eastAsia"/>
          <w:sz w:val="32"/>
          <w:szCs w:val="32"/>
        </w:rPr>
        <w:t>万元以下的罚款</w:t>
      </w:r>
      <w:r w:rsidR="0060735A" w:rsidRPr="005B3D17">
        <w:rPr>
          <w:rFonts w:ascii="仿宋_GB2312" w:eastAsia="仿宋_GB2312" w:hint="eastAsia"/>
          <w:sz w:val="32"/>
          <w:szCs w:val="32"/>
        </w:rPr>
        <w:t>。</w:t>
      </w:r>
    </w:p>
    <w:p w:rsidR="0060735A" w:rsidRDefault="0060735A"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依据第四十八条：未按照统一的培训大纲组织培训的，责令其限期改正，可以处一万元以上三万元以下的罚款。</w:t>
      </w:r>
    </w:p>
    <w:p w:rsidR="00477F11" w:rsidRDefault="00477F11" w:rsidP="005221B5">
      <w:pPr>
        <w:spacing w:line="600" w:lineRule="exact"/>
        <w:ind w:firstLineChars="200" w:firstLine="640"/>
        <w:rPr>
          <w:rFonts w:ascii="仿宋_GB2312" w:eastAsia="仿宋_GB2312"/>
          <w:sz w:val="32"/>
          <w:szCs w:val="32"/>
        </w:rPr>
      </w:pPr>
      <w:r w:rsidRPr="00477F11">
        <w:rPr>
          <w:rFonts w:ascii="仿宋_GB2312" w:eastAsia="仿宋_GB2312" w:hint="eastAsia"/>
          <w:sz w:val="32"/>
          <w:szCs w:val="32"/>
        </w:rPr>
        <w:t>依</w:t>
      </w:r>
      <w:r w:rsidR="00A9367A">
        <w:rPr>
          <w:rFonts w:ascii="仿宋_GB2312" w:eastAsia="仿宋_GB2312" w:hint="eastAsia"/>
          <w:sz w:val="32"/>
          <w:szCs w:val="32"/>
        </w:rPr>
        <w:t>据</w:t>
      </w:r>
      <w:r w:rsidRPr="00477F11">
        <w:rPr>
          <w:rFonts w:ascii="仿宋_GB2312" w:eastAsia="仿宋_GB2312" w:hint="eastAsia"/>
          <w:sz w:val="32"/>
          <w:szCs w:val="32"/>
        </w:rPr>
        <w:t>《国务院关于预防煤矿生产安全事故的特别规定》第十六条处罚，发现煤矿企业未依照国家有关规定对井下作业人员进行安全生产教育和培训或者特种作业人员无证上岗的，应当责令限期改正，处10万元以上50</w:t>
      </w:r>
      <w:r>
        <w:rPr>
          <w:rFonts w:ascii="仿宋_GB2312" w:eastAsia="仿宋_GB2312" w:hint="eastAsia"/>
          <w:sz w:val="32"/>
          <w:szCs w:val="32"/>
        </w:rPr>
        <w:t>万元以下的罚款；逾期未改正的，责令停产整顿。</w:t>
      </w:r>
    </w:p>
    <w:p w:rsidR="0060735A" w:rsidRDefault="00477F11" w:rsidP="005221B5">
      <w:pPr>
        <w:spacing w:line="600" w:lineRule="exact"/>
        <w:ind w:firstLineChars="200" w:firstLine="640"/>
        <w:rPr>
          <w:rFonts w:ascii="仿宋_GB2312" w:eastAsia="仿宋_GB2312"/>
          <w:sz w:val="32"/>
          <w:szCs w:val="32"/>
        </w:rPr>
      </w:pPr>
      <w:r w:rsidRPr="00477F11">
        <w:rPr>
          <w:rFonts w:ascii="仿宋_GB2312" w:eastAsia="仿宋_GB2312" w:hint="eastAsia"/>
          <w:sz w:val="32"/>
          <w:szCs w:val="32"/>
        </w:rPr>
        <w:t>根据《煤矿企业安全生产许可证实施办法》第7条、第38条，同时可以暂扣安全生产许可证，经整改仍不具备本实</w:t>
      </w:r>
      <w:r w:rsidRPr="00477F11">
        <w:rPr>
          <w:rFonts w:ascii="仿宋_GB2312" w:eastAsia="仿宋_GB2312" w:hint="eastAsia"/>
          <w:sz w:val="32"/>
          <w:szCs w:val="32"/>
        </w:rPr>
        <w:lastRenderedPageBreak/>
        <w:t>施办法规定的安全生产条件的，依法吊销安全生产许可证。</w:t>
      </w:r>
    </w:p>
    <w:p w:rsidR="0060735A" w:rsidRDefault="0060735A" w:rsidP="005221B5">
      <w:pPr>
        <w:spacing w:line="600" w:lineRule="exact"/>
        <w:ind w:firstLineChars="200" w:firstLine="640"/>
        <w:rPr>
          <w:rFonts w:ascii="仿宋_GB2312" w:eastAsia="仿宋_GB2312"/>
          <w:sz w:val="32"/>
          <w:szCs w:val="32"/>
        </w:rPr>
      </w:pPr>
      <w:r w:rsidRPr="00944C6D">
        <w:rPr>
          <w:rFonts w:ascii="仿宋_GB2312" w:eastAsia="仿宋_GB2312" w:hint="eastAsia"/>
          <w:sz w:val="32"/>
          <w:szCs w:val="32"/>
        </w:rPr>
        <w:t>检查发现煤矿新招录的其他从业人员不符合准入条件的，要求煤矿解除其劳动合同。</w:t>
      </w:r>
    </w:p>
    <w:p w:rsidR="008A385C" w:rsidRPr="008A385C" w:rsidRDefault="008A385C" w:rsidP="005221B5">
      <w:pPr>
        <w:spacing w:line="600" w:lineRule="exact"/>
        <w:ind w:firstLineChars="200" w:firstLine="643"/>
        <w:rPr>
          <w:rFonts w:ascii="仿宋_GB2312" w:eastAsia="仿宋_GB2312"/>
          <w:b/>
          <w:sz w:val="32"/>
          <w:szCs w:val="32"/>
        </w:rPr>
      </w:pPr>
      <w:r w:rsidRPr="008A385C">
        <w:rPr>
          <w:rFonts w:ascii="仿宋_GB2312" w:eastAsia="仿宋_GB2312" w:hint="eastAsia"/>
          <w:b/>
          <w:sz w:val="32"/>
          <w:szCs w:val="32"/>
        </w:rPr>
        <w:t>六、培训条件</w:t>
      </w:r>
    </w:p>
    <w:p w:rsidR="008A385C" w:rsidRDefault="00A9367A" w:rsidP="005221B5">
      <w:pPr>
        <w:spacing w:line="600" w:lineRule="exact"/>
        <w:ind w:firstLineChars="200" w:firstLine="643"/>
        <w:rPr>
          <w:rFonts w:ascii="仿宋_GB2312" w:eastAsia="仿宋_GB2312"/>
          <w:sz w:val="32"/>
          <w:szCs w:val="32"/>
        </w:rPr>
      </w:pPr>
      <w:r w:rsidRPr="00A9367A">
        <w:rPr>
          <w:rFonts w:ascii="仿宋_GB2312" w:eastAsia="仿宋_GB2312" w:hint="eastAsia"/>
          <w:b/>
          <w:sz w:val="32"/>
          <w:szCs w:val="32"/>
        </w:rPr>
        <w:t>1．</w:t>
      </w:r>
      <w:r w:rsidR="008A385C" w:rsidRPr="00A9367A">
        <w:rPr>
          <w:rFonts w:ascii="仿宋_GB2312" w:eastAsia="仿宋_GB2312" w:hint="eastAsia"/>
          <w:b/>
          <w:sz w:val="32"/>
          <w:szCs w:val="32"/>
        </w:rPr>
        <w:t>规定</w:t>
      </w:r>
      <w:r w:rsidRPr="00A9367A">
        <w:rPr>
          <w:rFonts w:ascii="仿宋_GB2312" w:eastAsia="仿宋_GB2312" w:hint="eastAsia"/>
          <w:b/>
          <w:sz w:val="32"/>
          <w:szCs w:val="32"/>
        </w:rPr>
        <w:t>要求</w:t>
      </w:r>
      <w:r w:rsidR="008A385C" w:rsidRPr="00A9367A">
        <w:rPr>
          <w:rFonts w:ascii="仿宋_GB2312" w:eastAsia="仿宋_GB2312" w:hint="eastAsia"/>
          <w:b/>
          <w:sz w:val="32"/>
          <w:szCs w:val="32"/>
        </w:rPr>
        <w:t>：</w:t>
      </w:r>
      <w:r w:rsidR="008A385C">
        <w:rPr>
          <w:rFonts w:ascii="仿宋_GB2312" w:eastAsia="仿宋_GB2312" w:hint="eastAsia"/>
          <w:sz w:val="32"/>
          <w:szCs w:val="32"/>
        </w:rPr>
        <w:t>《煤矿安全培训规定》第七条：不具备安全培训条件的煤矿企业应当委托具备安全培训条件的机构进行安全培训。</w:t>
      </w:r>
    </w:p>
    <w:p w:rsidR="006A1B26" w:rsidRDefault="00A9367A" w:rsidP="005221B5">
      <w:pPr>
        <w:spacing w:line="600" w:lineRule="exact"/>
        <w:ind w:firstLineChars="200" w:firstLine="643"/>
        <w:rPr>
          <w:rFonts w:ascii="仿宋_GB2312" w:eastAsia="仿宋_GB2312"/>
          <w:sz w:val="32"/>
          <w:szCs w:val="32"/>
        </w:rPr>
      </w:pPr>
      <w:r w:rsidRPr="00A9367A">
        <w:rPr>
          <w:rFonts w:ascii="仿宋_GB2312" w:eastAsia="仿宋_GB2312" w:hint="eastAsia"/>
          <w:b/>
          <w:sz w:val="32"/>
          <w:szCs w:val="32"/>
        </w:rPr>
        <w:t>2．</w:t>
      </w:r>
      <w:r w:rsidR="00B91593" w:rsidRPr="00A9367A">
        <w:rPr>
          <w:rFonts w:ascii="仿宋_GB2312" w:eastAsia="仿宋_GB2312" w:hint="eastAsia"/>
          <w:b/>
          <w:sz w:val="32"/>
          <w:szCs w:val="32"/>
        </w:rPr>
        <w:t>检查</w:t>
      </w:r>
      <w:r w:rsidRPr="00A9367A">
        <w:rPr>
          <w:rFonts w:ascii="仿宋_GB2312" w:eastAsia="仿宋_GB2312" w:hint="eastAsia"/>
          <w:b/>
          <w:sz w:val="32"/>
          <w:szCs w:val="32"/>
        </w:rPr>
        <w:t>内容</w:t>
      </w:r>
      <w:r w:rsidR="00B91593" w:rsidRPr="00A9367A">
        <w:rPr>
          <w:rFonts w:ascii="仿宋_GB2312" w:eastAsia="仿宋_GB2312" w:hint="eastAsia"/>
          <w:b/>
          <w:sz w:val="32"/>
          <w:szCs w:val="32"/>
        </w:rPr>
        <w:t>：</w:t>
      </w:r>
      <w:r w:rsidR="00AD5D81" w:rsidRPr="00A9367A">
        <w:rPr>
          <w:rFonts w:ascii="仿宋_GB2312" w:eastAsia="仿宋_GB2312" w:hint="eastAsia"/>
          <w:b/>
          <w:sz w:val="32"/>
          <w:szCs w:val="32"/>
        </w:rPr>
        <w:t>一</w:t>
      </w:r>
      <w:r w:rsidRPr="00A9367A">
        <w:rPr>
          <w:rFonts w:ascii="仿宋_GB2312" w:eastAsia="仿宋_GB2312" w:hint="eastAsia"/>
          <w:b/>
          <w:sz w:val="32"/>
          <w:szCs w:val="32"/>
        </w:rPr>
        <w:t>查</w:t>
      </w:r>
      <w:r w:rsidR="00AD5D81">
        <w:rPr>
          <w:rFonts w:ascii="仿宋_GB2312" w:eastAsia="仿宋_GB2312" w:hint="eastAsia"/>
          <w:sz w:val="32"/>
          <w:szCs w:val="32"/>
        </w:rPr>
        <w:t>是</w:t>
      </w:r>
      <w:r>
        <w:rPr>
          <w:rFonts w:ascii="仿宋_GB2312" w:eastAsia="仿宋_GB2312" w:hint="eastAsia"/>
          <w:sz w:val="32"/>
          <w:szCs w:val="32"/>
        </w:rPr>
        <w:t>否</w:t>
      </w:r>
      <w:r w:rsidR="00AD5D81">
        <w:rPr>
          <w:rFonts w:ascii="仿宋_GB2312" w:eastAsia="仿宋_GB2312" w:hint="eastAsia"/>
          <w:sz w:val="32"/>
          <w:szCs w:val="32"/>
        </w:rPr>
        <w:t>符合《安全培训机构基本条件》（AQ/T8011</w:t>
      </w:r>
      <w:r>
        <w:rPr>
          <w:rFonts w:ascii="仿宋_GB2312" w:eastAsia="仿宋_GB2312" w:hint="eastAsia"/>
          <w:sz w:val="32"/>
          <w:szCs w:val="32"/>
        </w:rPr>
        <w:t>）；</w:t>
      </w:r>
      <w:r w:rsidRPr="00A9367A">
        <w:rPr>
          <w:rFonts w:ascii="仿宋_GB2312" w:eastAsia="仿宋_GB2312" w:hint="eastAsia"/>
          <w:b/>
          <w:sz w:val="32"/>
          <w:szCs w:val="32"/>
        </w:rPr>
        <w:t>二查</w:t>
      </w:r>
      <w:r>
        <w:rPr>
          <w:rFonts w:ascii="仿宋_GB2312" w:eastAsia="仿宋_GB2312" w:hint="eastAsia"/>
          <w:sz w:val="32"/>
          <w:szCs w:val="32"/>
        </w:rPr>
        <w:t>是否</w:t>
      </w:r>
      <w:r w:rsidR="00AD5D81">
        <w:rPr>
          <w:rFonts w:ascii="仿宋_GB2312" w:eastAsia="仿宋_GB2312" w:hint="eastAsia"/>
          <w:sz w:val="32"/>
          <w:szCs w:val="32"/>
        </w:rPr>
        <w:t>符合《煤矿特种作业安全技术实际操作考试标准》中的设备设施条件。</w:t>
      </w:r>
    </w:p>
    <w:p w:rsidR="00B91593" w:rsidRDefault="00A9367A" w:rsidP="005221B5">
      <w:pPr>
        <w:spacing w:line="600" w:lineRule="exact"/>
        <w:ind w:firstLineChars="200" w:firstLine="643"/>
        <w:rPr>
          <w:rFonts w:ascii="仿宋_GB2312" w:eastAsia="仿宋_GB2312"/>
          <w:sz w:val="32"/>
          <w:szCs w:val="32"/>
        </w:rPr>
      </w:pPr>
      <w:r w:rsidRPr="00A9367A">
        <w:rPr>
          <w:rFonts w:ascii="仿宋_GB2312" w:eastAsia="仿宋_GB2312" w:hint="eastAsia"/>
          <w:b/>
          <w:sz w:val="32"/>
          <w:szCs w:val="32"/>
        </w:rPr>
        <w:t>3．</w:t>
      </w:r>
      <w:r w:rsidR="00906DF5" w:rsidRPr="00A9367A">
        <w:rPr>
          <w:rFonts w:ascii="仿宋_GB2312" w:eastAsia="仿宋_GB2312" w:hint="eastAsia"/>
          <w:b/>
          <w:sz w:val="32"/>
          <w:szCs w:val="32"/>
        </w:rPr>
        <w:t>处罚</w:t>
      </w:r>
      <w:r w:rsidRPr="00A9367A">
        <w:rPr>
          <w:rFonts w:ascii="仿宋_GB2312" w:eastAsia="仿宋_GB2312" w:hint="eastAsia"/>
          <w:b/>
          <w:sz w:val="32"/>
          <w:szCs w:val="32"/>
        </w:rPr>
        <w:t>依据</w:t>
      </w:r>
      <w:r w:rsidR="00906DF5" w:rsidRPr="00A9367A">
        <w:rPr>
          <w:rFonts w:ascii="仿宋_GB2312" w:eastAsia="仿宋_GB2312" w:hint="eastAsia"/>
          <w:b/>
          <w:sz w:val="32"/>
          <w:szCs w:val="32"/>
        </w:rPr>
        <w:t>：</w:t>
      </w:r>
      <w:r w:rsidR="00906DF5" w:rsidRPr="00906DF5">
        <w:rPr>
          <w:rFonts w:ascii="仿宋_GB2312" w:eastAsia="仿宋_GB2312" w:hint="eastAsia"/>
          <w:sz w:val="32"/>
          <w:szCs w:val="32"/>
        </w:rPr>
        <w:t>根据《煤矿安全培训规定》第四十八条，煤矿企业不具备安全培训条件进行自主培训，或者委托不具备安全培训条件机构进行培训的，责令其限期改正，可以处1万元以上3万元以下的罚款。</w:t>
      </w:r>
    </w:p>
    <w:p w:rsidR="00906DF5" w:rsidRDefault="00906DF5" w:rsidP="005221B5">
      <w:pPr>
        <w:spacing w:line="600" w:lineRule="exact"/>
        <w:ind w:firstLineChars="200" w:firstLine="640"/>
        <w:rPr>
          <w:rFonts w:ascii="仿宋_GB2312" w:eastAsia="仿宋_GB2312"/>
          <w:sz w:val="32"/>
          <w:szCs w:val="32"/>
        </w:rPr>
      </w:pPr>
      <w:r>
        <w:rPr>
          <w:rFonts w:ascii="仿宋_GB2312" w:eastAsia="仿宋_GB2312" w:hint="eastAsia"/>
          <w:sz w:val="32"/>
          <w:szCs w:val="32"/>
        </w:rPr>
        <w:t>具备安全培训条件的机构未按照规定的培训大纲进行</w:t>
      </w:r>
      <w:r w:rsidR="008139BF">
        <w:rPr>
          <w:rFonts w:ascii="仿宋_GB2312" w:eastAsia="仿宋_GB2312" w:hint="eastAsia"/>
          <w:sz w:val="32"/>
          <w:szCs w:val="32"/>
        </w:rPr>
        <w:t>安全培训，或者未经安全培训并考试合格颁</w:t>
      </w:r>
      <w:r>
        <w:rPr>
          <w:rFonts w:ascii="仿宋_GB2312" w:eastAsia="仿宋_GB2312" w:hint="eastAsia"/>
          <w:sz w:val="32"/>
          <w:szCs w:val="32"/>
        </w:rPr>
        <w:t>发有关培训合格证明的，依照前款规定给予行政处罚。</w:t>
      </w:r>
    </w:p>
    <w:p w:rsidR="001B31B4" w:rsidRPr="00B3385A" w:rsidRDefault="001B31B4" w:rsidP="005221B5">
      <w:pPr>
        <w:spacing w:line="600" w:lineRule="exact"/>
        <w:ind w:firstLineChars="200" w:firstLine="640"/>
        <w:rPr>
          <w:rFonts w:ascii="仿宋_GB2312" w:eastAsia="仿宋_GB2312"/>
          <w:sz w:val="32"/>
          <w:szCs w:val="32"/>
        </w:rPr>
      </w:pPr>
      <w:r w:rsidRPr="00B3385A">
        <w:rPr>
          <w:rFonts w:ascii="仿宋_GB2312" w:eastAsia="仿宋_GB2312" w:hint="eastAsia"/>
          <w:sz w:val="32"/>
          <w:szCs w:val="32"/>
        </w:rPr>
        <w:t>发现培训有关内容造假的，要检查其安全生产标准化自评材料。对自评材料弄虚作假的，要告知煤矿安全生产标准化主管部门取消其申报安全生产标准化等级的资格，认定其不达标。</w:t>
      </w:r>
    </w:p>
    <w:p w:rsidR="001B31B4" w:rsidRPr="001B31B4" w:rsidRDefault="001B31B4" w:rsidP="005221B5">
      <w:pPr>
        <w:spacing w:line="600" w:lineRule="exact"/>
        <w:ind w:firstLineChars="200" w:firstLine="640"/>
        <w:rPr>
          <w:rFonts w:ascii="仿宋_GB2312" w:eastAsia="仿宋_GB2312"/>
          <w:sz w:val="32"/>
          <w:szCs w:val="32"/>
        </w:rPr>
      </w:pPr>
    </w:p>
    <w:sectPr w:rsidR="001B31B4" w:rsidRPr="001B31B4" w:rsidSect="00752F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87" w:rsidRDefault="00DE4A87" w:rsidP="00F44380">
      <w:r>
        <w:separator/>
      </w:r>
    </w:p>
  </w:endnote>
  <w:endnote w:type="continuationSeparator" w:id="0">
    <w:p w:rsidR="00DE4A87" w:rsidRDefault="00DE4A87" w:rsidP="00F4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1204"/>
      <w:docPartObj>
        <w:docPartGallery w:val="Page Numbers (Bottom of Page)"/>
        <w:docPartUnique/>
      </w:docPartObj>
    </w:sdtPr>
    <w:sdtEndPr/>
    <w:sdtContent>
      <w:p w:rsidR="0047179B" w:rsidRDefault="0094106C">
        <w:pPr>
          <w:pStyle w:val="a6"/>
          <w:jc w:val="center"/>
        </w:pPr>
        <w:r>
          <w:fldChar w:fldCharType="begin"/>
        </w:r>
        <w:r>
          <w:instrText xml:space="preserve"> PAGE   \* MERGEFORMAT </w:instrText>
        </w:r>
        <w:r>
          <w:fldChar w:fldCharType="separate"/>
        </w:r>
        <w:r w:rsidR="005221B5" w:rsidRPr="005221B5">
          <w:rPr>
            <w:noProof/>
            <w:lang w:val="zh-CN"/>
          </w:rPr>
          <w:t>10</w:t>
        </w:r>
        <w:r>
          <w:rPr>
            <w:noProof/>
            <w:lang w:val="zh-CN"/>
          </w:rPr>
          <w:fldChar w:fldCharType="end"/>
        </w:r>
      </w:p>
    </w:sdtContent>
  </w:sdt>
  <w:p w:rsidR="0047179B" w:rsidRDefault="004717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87" w:rsidRDefault="00DE4A87" w:rsidP="00F44380">
      <w:r>
        <w:separator/>
      </w:r>
    </w:p>
  </w:footnote>
  <w:footnote w:type="continuationSeparator" w:id="0">
    <w:p w:rsidR="00DE4A87" w:rsidRDefault="00DE4A87" w:rsidP="00F4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306"/>
    <w:multiLevelType w:val="hybridMultilevel"/>
    <w:tmpl w:val="29005F22"/>
    <w:lvl w:ilvl="0" w:tplc="0DD4DC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6B7205"/>
    <w:multiLevelType w:val="hybridMultilevel"/>
    <w:tmpl w:val="06266064"/>
    <w:lvl w:ilvl="0" w:tplc="65DAC014">
      <w:start w:val="1"/>
      <w:numFmt w:val="bullet"/>
      <w:lvlText w:val="•"/>
      <w:lvlJc w:val="left"/>
      <w:pPr>
        <w:tabs>
          <w:tab w:val="num" w:pos="720"/>
        </w:tabs>
        <w:ind w:left="720" w:hanging="360"/>
      </w:pPr>
      <w:rPr>
        <w:rFonts w:ascii="Arial" w:hAnsi="Arial" w:hint="default"/>
      </w:rPr>
    </w:lvl>
    <w:lvl w:ilvl="1" w:tplc="71A0A58E" w:tentative="1">
      <w:start w:val="1"/>
      <w:numFmt w:val="bullet"/>
      <w:lvlText w:val="•"/>
      <w:lvlJc w:val="left"/>
      <w:pPr>
        <w:tabs>
          <w:tab w:val="num" w:pos="1440"/>
        </w:tabs>
        <w:ind w:left="1440" w:hanging="360"/>
      </w:pPr>
      <w:rPr>
        <w:rFonts w:ascii="Arial" w:hAnsi="Arial" w:hint="default"/>
      </w:rPr>
    </w:lvl>
    <w:lvl w:ilvl="2" w:tplc="D336441E" w:tentative="1">
      <w:start w:val="1"/>
      <w:numFmt w:val="bullet"/>
      <w:lvlText w:val="•"/>
      <w:lvlJc w:val="left"/>
      <w:pPr>
        <w:tabs>
          <w:tab w:val="num" w:pos="2160"/>
        </w:tabs>
        <w:ind w:left="2160" w:hanging="360"/>
      </w:pPr>
      <w:rPr>
        <w:rFonts w:ascii="Arial" w:hAnsi="Arial" w:hint="default"/>
      </w:rPr>
    </w:lvl>
    <w:lvl w:ilvl="3" w:tplc="C4AA6150" w:tentative="1">
      <w:start w:val="1"/>
      <w:numFmt w:val="bullet"/>
      <w:lvlText w:val="•"/>
      <w:lvlJc w:val="left"/>
      <w:pPr>
        <w:tabs>
          <w:tab w:val="num" w:pos="2880"/>
        </w:tabs>
        <w:ind w:left="2880" w:hanging="360"/>
      </w:pPr>
      <w:rPr>
        <w:rFonts w:ascii="Arial" w:hAnsi="Arial" w:hint="default"/>
      </w:rPr>
    </w:lvl>
    <w:lvl w:ilvl="4" w:tplc="CB44A4D0" w:tentative="1">
      <w:start w:val="1"/>
      <w:numFmt w:val="bullet"/>
      <w:lvlText w:val="•"/>
      <w:lvlJc w:val="left"/>
      <w:pPr>
        <w:tabs>
          <w:tab w:val="num" w:pos="3600"/>
        </w:tabs>
        <w:ind w:left="3600" w:hanging="360"/>
      </w:pPr>
      <w:rPr>
        <w:rFonts w:ascii="Arial" w:hAnsi="Arial" w:hint="default"/>
      </w:rPr>
    </w:lvl>
    <w:lvl w:ilvl="5" w:tplc="4FC0F824" w:tentative="1">
      <w:start w:val="1"/>
      <w:numFmt w:val="bullet"/>
      <w:lvlText w:val="•"/>
      <w:lvlJc w:val="left"/>
      <w:pPr>
        <w:tabs>
          <w:tab w:val="num" w:pos="4320"/>
        </w:tabs>
        <w:ind w:left="4320" w:hanging="360"/>
      </w:pPr>
      <w:rPr>
        <w:rFonts w:ascii="Arial" w:hAnsi="Arial" w:hint="default"/>
      </w:rPr>
    </w:lvl>
    <w:lvl w:ilvl="6" w:tplc="272E979C" w:tentative="1">
      <w:start w:val="1"/>
      <w:numFmt w:val="bullet"/>
      <w:lvlText w:val="•"/>
      <w:lvlJc w:val="left"/>
      <w:pPr>
        <w:tabs>
          <w:tab w:val="num" w:pos="5040"/>
        </w:tabs>
        <w:ind w:left="5040" w:hanging="360"/>
      </w:pPr>
      <w:rPr>
        <w:rFonts w:ascii="Arial" w:hAnsi="Arial" w:hint="default"/>
      </w:rPr>
    </w:lvl>
    <w:lvl w:ilvl="7" w:tplc="BA3C175A" w:tentative="1">
      <w:start w:val="1"/>
      <w:numFmt w:val="bullet"/>
      <w:lvlText w:val="•"/>
      <w:lvlJc w:val="left"/>
      <w:pPr>
        <w:tabs>
          <w:tab w:val="num" w:pos="5760"/>
        </w:tabs>
        <w:ind w:left="5760" w:hanging="360"/>
      </w:pPr>
      <w:rPr>
        <w:rFonts w:ascii="Arial" w:hAnsi="Arial" w:hint="default"/>
      </w:rPr>
    </w:lvl>
    <w:lvl w:ilvl="8" w:tplc="5E44B8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FE7070"/>
    <w:multiLevelType w:val="hybridMultilevel"/>
    <w:tmpl w:val="B27E1B5E"/>
    <w:lvl w:ilvl="0" w:tplc="23FE54D0">
      <w:start w:val="1"/>
      <w:numFmt w:val="bullet"/>
      <w:lvlText w:val="•"/>
      <w:lvlJc w:val="left"/>
      <w:pPr>
        <w:tabs>
          <w:tab w:val="num" w:pos="720"/>
        </w:tabs>
        <w:ind w:left="720" w:hanging="360"/>
      </w:pPr>
      <w:rPr>
        <w:rFonts w:ascii="Arial" w:hAnsi="Arial" w:hint="default"/>
      </w:rPr>
    </w:lvl>
    <w:lvl w:ilvl="1" w:tplc="295624C6" w:tentative="1">
      <w:start w:val="1"/>
      <w:numFmt w:val="bullet"/>
      <w:lvlText w:val="•"/>
      <w:lvlJc w:val="left"/>
      <w:pPr>
        <w:tabs>
          <w:tab w:val="num" w:pos="1440"/>
        </w:tabs>
        <w:ind w:left="1440" w:hanging="360"/>
      </w:pPr>
      <w:rPr>
        <w:rFonts w:ascii="Arial" w:hAnsi="Arial" w:hint="default"/>
      </w:rPr>
    </w:lvl>
    <w:lvl w:ilvl="2" w:tplc="205E3828" w:tentative="1">
      <w:start w:val="1"/>
      <w:numFmt w:val="bullet"/>
      <w:lvlText w:val="•"/>
      <w:lvlJc w:val="left"/>
      <w:pPr>
        <w:tabs>
          <w:tab w:val="num" w:pos="2160"/>
        </w:tabs>
        <w:ind w:left="2160" w:hanging="360"/>
      </w:pPr>
      <w:rPr>
        <w:rFonts w:ascii="Arial" w:hAnsi="Arial" w:hint="default"/>
      </w:rPr>
    </w:lvl>
    <w:lvl w:ilvl="3" w:tplc="CEBA66D6" w:tentative="1">
      <w:start w:val="1"/>
      <w:numFmt w:val="bullet"/>
      <w:lvlText w:val="•"/>
      <w:lvlJc w:val="left"/>
      <w:pPr>
        <w:tabs>
          <w:tab w:val="num" w:pos="2880"/>
        </w:tabs>
        <w:ind w:left="2880" w:hanging="360"/>
      </w:pPr>
      <w:rPr>
        <w:rFonts w:ascii="Arial" w:hAnsi="Arial" w:hint="default"/>
      </w:rPr>
    </w:lvl>
    <w:lvl w:ilvl="4" w:tplc="92F8B0E4" w:tentative="1">
      <w:start w:val="1"/>
      <w:numFmt w:val="bullet"/>
      <w:lvlText w:val="•"/>
      <w:lvlJc w:val="left"/>
      <w:pPr>
        <w:tabs>
          <w:tab w:val="num" w:pos="3600"/>
        </w:tabs>
        <w:ind w:left="3600" w:hanging="360"/>
      </w:pPr>
      <w:rPr>
        <w:rFonts w:ascii="Arial" w:hAnsi="Arial" w:hint="default"/>
      </w:rPr>
    </w:lvl>
    <w:lvl w:ilvl="5" w:tplc="C0F051E6" w:tentative="1">
      <w:start w:val="1"/>
      <w:numFmt w:val="bullet"/>
      <w:lvlText w:val="•"/>
      <w:lvlJc w:val="left"/>
      <w:pPr>
        <w:tabs>
          <w:tab w:val="num" w:pos="4320"/>
        </w:tabs>
        <w:ind w:left="4320" w:hanging="360"/>
      </w:pPr>
      <w:rPr>
        <w:rFonts w:ascii="Arial" w:hAnsi="Arial" w:hint="default"/>
      </w:rPr>
    </w:lvl>
    <w:lvl w:ilvl="6" w:tplc="7152C9EC" w:tentative="1">
      <w:start w:val="1"/>
      <w:numFmt w:val="bullet"/>
      <w:lvlText w:val="•"/>
      <w:lvlJc w:val="left"/>
      <w:pPr>
        <w:tabs>
          <w:tab w:val="num" w:pos="5040"/>
        </w:tabs>
        <w:ind w:left="5040" w:hanging="360"/>
      </w:pPr>
      <w:rPr>
        <w:rFonts w:ascii="Arial" w:hAnsi="Arial" w:hint="default"/>
      </w:rPr>
    </w:lvl>
    <w:lvl w:ilvl="7" w:tplc="DDC804A4" w:tentative="1">
      <w:start w:val="1"/>
      <w:numFmt w:val="bullet"/>
      <w:lvlText w:val="•"/>
      <w:lvlJc w:val="left"/>
      <w:pPr>
        <w:tabs>
          <w:tab w:val="num" w:pos="5760"/>
        </w:tabs>
        <w:ind w:left="5760" w:hanging="360"/>
      </w:pPr>
      <w:rPr>
        <w:rFonts w:ascii="Arial" w:hAnsi="Arial" w:hint="default"/>
      </w:rPr>
    </w:lvl>
    <w:lvl w:ilvl="8" w:tplc="5D201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525B3"/>
    <w:multiLevelType w:val="hybridMultilevel"/>
    <w:tmpl w:val="BA66578C"/>
    <w:lvl w:ilvl="0" w:tplc="272AED0E">
      <w:start w:val="1"/>
      <w:numFmt w:val="bullet"/>
      <w:lvlText w:val="•"/>
      <w:lvlJc w:val="left"/>
      <w:pPr>
        <w:tabs>
          <w:tab w:val="num" w:pos="720"/>
        </w:tabs>
        <w:ind w:left="720" w:hanging="360"/>
      </w:pPr>
      <w:rPr>
        <w:rFonts w:ascii="Arial" w:hAnsi="Arial" w:hint="default"/>
      </w:rPr>
    </w:lvl>
    <w:lvl w:ilvl="1" w:tplc="B5E81366" w:tentative="1">
      <w:start w:val="1"/>
      <w:numFmt w:val="bullet"/>
      <w:lvlText w:val="•"/>
      <w:lvlJc w:val="left"/>
      <w:pPr>
        <w:tabs>
          <w:tab w:val="num" w:pos="1440"/>
        </w:tabs>
        <w:ind w:left="1440" w:hanging="360"/>
      </w:pPr>
      <w:rPr>
        <w:rFonts w:ascii="Arial" w:hAnsi="Arial" w:hint="default"/>
      </w:rPr>
    </w:lvl>
    <w:lvl w:ilvl="2" w:tplc="7DAA672A" w:tentative="1">
      <w:start w:val="1"/>
      <w:numFmt w:val="bullet"/>
      <w:lvlText w:val="•"/>
      <w:lvlJc w:val="left"/>
      <w:pPr>
        <w:tabs>
          <w:tab w:val="num" w:pos="2160"/>
        </w:tabs>
        <w:ind w:left="2160" w:hanging="360"/>
      </w:pPr>
      <w:rPr>
        <w:rFonts w:ascii="Arial" w:hAnsi="Arial" w:hint="default"/>
      </w:rPr>
    </w:lvl>
    <w:lvl w:ilvl="3" w:tplc="35BAA816" w:tentative="1">
      <w:start w:val="1"/>
      <w:numFmt w:val="bullet"/>
      <w:lvlText w:val="•"/>
      <w:lvlJc w:val="left"/>
      <w:pPr>
        <w:tabs>
          <w:tab w:val="num" w:pos="2880"/>
        </w:tabs>
        <w:ind w:left="2880" w:hanging="360"/>
      </w:pPr>
      <w:rPr>
        <w:rFonts w:ascii="Arial" w:hAnsi="Arial" w:hint="default"/>
      </w:rPr>
    </w:lvl>
    <w:lvl w:ilvl="4" w:tplc="F074254C" w:tentative="1">
      <w:start w:val="1"/>
      <w:numFmt w:val="bullet"/>
      <w:lvlText w:val="•"/>
      <w:lvlJc w:val="left"/>
      <w:pPr>
        <w:tabs>
          <w:tab w:val="num" w:pos="3600"/>
        </w:tabs>
        <w:ind w:left="3600" w:hanging="360"/>
      </w:pPr>
      <w:rPr>
        <w:rFonts w:ascii="Arial" w:hAnsi="Arial" w:hint="default"/>
      </w:rPr>
    </w:lvl>
    <w:lvl w:ilvl="5" w:tplc="3CE0B280" w:tentative="1">
      <w:start w:val="1"/>
      <w:numFmt w:val="bullet"/>
      <w:lvlText w:val="•"/>
      <w:lvlJc w:val="left"/>
      <w:pPr>
        <w:tabs>
          <w:tab w:val="num" w:pos="4320"/>
        </w:tabs>
        <w:ind w:left="4320" w:hanging="360"/>
      </w:pPr>
      <w:rPr>
        <w:rFonts w:ascii="Arial" w:hAnsi="Arial" w:hint="default"/>
      </w:rPr>
    </w:lvl>
    <w:lvl w:ilvl="6" w:tplc="5F12CB8C" w:tentative="1">
      <w:start w:val="1"/>
      <w:numFmt w:val="bullet"/>
      <w:lvlText w:val="•"/>
      <w:lvlJc w:val="left"/>
      <w:pPr>
        <w:tabs>
          <w:tab w:val="num" w:pos="5040"/>
        </w:tabs>
        <w:ind w:left="5040" w:hanging="360"/>
      </w:pPr>
      <w:rPr>
        <w:rFonts w:ascii="Arial" w:hAnsi="Arial" w:hint="default"/>
      </w:rPr>
    </w:lvl>
    <w:lvl w:ilvl="7" w:tplc="4C4C4FF6" w:tentative="1">
      <w:start w:val="1"/>
      <w:numFmt w:val="bullet"/>
      <w:lvlText w:val="•"/>
      <w:lvlJc w:val="left"/>
      <w:pPr>
        <w:tabs>
          <w:tab w:val="num" w:pos="5760"/>
        </w:tabs>
        <w:ind w:left="5760" w:hanging="360"/>
      </w:pPr>
      <w:rPr>
        <w:rFonts w:ascii="Arial" w:hAnsi="Arial" w:hint="default"/>
      </w:rPr>
    </w:lvl>
    <w:lvl w:ilvl="8" w:tplc="FEBE85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21479"/>
    <w:multiLevelType w:val="hybridMultilevel"/>
    <w:tmpl w:val="2A8EEE5A"/>
    <w:lvl w:ilvl="0" w:tplc="9BBE43B6">
      <w:start w:val="1"/>
      <w:numFmt w:val="bullet"/>
      <w:lvlText w:val="•"/>
      <w:lvlJc w:val="left"/>
      <w:pPr>
        <w:tabs>
          <w:tab w:val="num" w:pos="720"/>
        </w:tabs>
        <w:ind w:left="720" w:hanging="360"/>
      </w:pPr>
      <w:rPr>
        <w:rFonts w:ascii="Arial" w:hAnsi="Arial" w:hint="default"/>
      </w:rPr>
    </w:lvl>
    <w:lvl w:ilvl="1" w:tplc="EE526DC8" w:tentative="1">
      <w:start w:val="1"/>
      <w:numFmt w:val="bullet"/>
      <w:lvlText w:val="•"/>
      <w:lvlJc w:val="left"/>
      <w:pPr>
        <w:tabs>
          <w:tab w:val="num" w:pos="1440"/>
        </w:tabs>
        <w:ind w:left="1440" w:hanging="360"/>
      </w:pPr>
      <w:rPr>
        <w:rFonts w:ascii="Arial" w:hAnsi="Arial" w:hint="default"/>
      </w:rPr>
    </w:lvl>
    <w:lvl w:ilvl="2" w:tplc="19506730" w:tentative="1">
      <w:start w:val="1"/>
      <w:numFmt w:val="bullet"/>
      <w:lvlText w:val="•"/>
      <w:lvlJc w:val="left"/>
      <w:pPr>
        <w:tabs>
          <w:tab w:val="num" w:pos="2160"/>
        </w:tabs>
        <w:ind w:left="2160" w:hanging="360"/>
      </w:pPr>
      <w:rPr>
        <w:rFonts w:ascii="Arial" w:hAnsi="Arial" w:hint="default"/>
      </w:rPr>
    </w:lvl>
    <w:lvl w:ilvl="3" w:tplc="F8E061BC" w:tentative="1">
      <w:start w:val="1"/>
      <w:numFmt w:val="bullet"/>
      <w:lvlText w:val="•"/>
      <w:lvlJc w:val="left"/>
      <w:pPr>
        <w:tabs>
          <w:tab w:val="num" w:pos="2880"/>
        </w:tabs>
        <w:ind w:left="2880" w:hanging="360"/>
      </w:pPr>
      <w:rPr>
        <w:rFonts w:ascii="Arial" w:hAnsi="Arial" w:hint="default"/>
      </w:rPr>
    </w:lvl>
    <w:lvl w:ilvl="4" w:tplc="FD427E5C" w:tentative="1">
      <w:start w:val="1"/>
      <w:numFmt w:val="bullet"/>
      <w:lvlText w:val="•"/>
      <w:lvlJc w:val="left"/>
      <w:pPr>
        <w:tabs>
          <w:tab w:val="num" w:pos="3600"/>
        </w:tabs>
        <w:ind w:left="3600" w:hanging="360"/>
      </w:pPr>
      <w:rPr>
        <w:rFonts w:ascii="Arial" w:hAnsi="Arial" w:hint="default"/>
      </w:rPr>
    </w:lvl>
    <w:lvl w:ilvl="5" w:tplc="24064F76" w:tentative="1">
      <w:start w:val="1"/>
      <w:numFmt w:val="bullet"/>
      <w:lvlText w:val="•"/>
      <w:lvlJc w:val="left"/>
      <w:pPr>
        <w:tabs>
          <w:tab w:val="num" w:pos="4320"/>
        </w:tabs>
        <w:ind w:left="4320" w:hanging="360"/>
      </w:pPr>
      <w:rPr>
        <w:rFonts w:ascii="Arial" w:hAnsi="Arial" w:hint="default"/>
      </w:rPr>
    </w:lvl>
    <w:lvl w:ilvl="6" w:tplc="F98C205A" w:tentative="1">
      <w:start w:val="1"/>
      <w:numFmt w:val="bullet"/>
      <w:lvlText w:val="•"/>
      <w:lvlJc w:val="left"/>
      <w:pPr>
        <w:tabs>
          <w:tab w:val="num" w:pos="5040"/>
        </w:tabs>
        <w:ind w:left="5040" w:hanging="360"/>
      </w:pPr>
      <w:rPr>
        <w:rFonts w:ascii="Arial" w:hAnsi="Arial" w:hint="default"/>
      </w:rPr>
    </w:lvl>
    <w:lvl w:ilvl="7" w:tplc="99FE23C4" w:tentative="1">
      <w:start w:val="1"/>
      <w:numFmt w:val="bullet"/>
      <w:lvlText w:val="•"/>
      <w:lvlJc w:val="left"/>
      <w:pPr>
        <w:tabs>
          <w:tab w:val="num" w:pos="5760"/>
        </w:tabs>
        <w:ind w:left="5760" w:hanging="360"/>
      </w:pPr>
      <w:rPr>
        <w:rFonts w:ascii="Arial" w:hAnsi="Arial" w:hint="default"/>
      </w:rPr>
    </w:lvl>
    <w:lvl w:ilvl="8" w:tplc="71D2FA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A55156"/>
    <w:multiLevelType w:val="hybridMultilevel"/>
    <w:tmpl w:val="57BE7EEC"/>
    <w:lvl w:ilvl="0" w:tplc="AB82065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F340DF2"/>
    <w:multiLevelType w:val="hybridMultilevel"/>
    <w:tmpl w:val="6A76967A"/>
    <w:lvl w:ilvl="0" w:tplc="4A120AF8">
      <w:start w:val="1"/>
      <w:numFmt w:val="bullet"/>
      <w:lvlText w:val="•"/>
      <w:lvlJc w:val="left"/>
      <w:pPr>
        <w:tabs>
          <w:tab w:val="num" w:pos="720"/>
        </w:tabs>
        <w:ind w:left="720" w:hanging="360"/>
      </w:pPr>
      <w:rPr>
        <w:rFonts w:ascii="Arial" w:hAnsi="Arial" w:hint="default"/>
      </w:rPr>
    </w:lvl>
    <w:lvl w:ilvl="1" w:tplc="4530B2DE" w:tentative="1">
      <w:start w:val="1"/>
      <w:numFmt w:val="bullet"/>
      <w:lvlText w:val="•"/>
      <w:lvlJc w:val="left"/>
      <w:pPr>
        <w:tabs>
          <w:tab w:val="num" w:pos="1440"/>
        </w:tabs>
        <w:ind w:left="1440" w:hanging="360"/>
      </w:pPr>
      <w:rPr>
        <w:rFonts w:ascii="Arial" w:hAnsi="Arial" w:hint="default"/>
      </w:rPr>
    </w:lvl>
    <w:lvl w:ilvl="2" w:tplc="72AEF2E2" w:tentative="1">
      <w:start w:val="1"/>
      <w:numFmt w:val="bullet"/>
      <w:lvlText w:val="•"/>
      <w:lvlJc w:val="left"/>
      <w:pPr>
        <w:tabs>
          <w:tab w:val="num" w:pos="2160"/>
        </w:tabs>
        <w:ind w:left="2160" w:hanging="360"/>
      </w:pPr>
      <w:rPr>
        <w:rFonts w:ascii="Arial" w:hAnsi="Arial" w:hint="default"/>
      </w:rPr>
    </w:lvl>
    <w:lvl w:ilvl="3" w:tplc="5E70735A" w:tentative="1">
      <w:start w:val="1"/>
      <w:numFmt w:val="bullet"/>
      <w:lvlText w:val="•"/>
      <w:lvlJc w:val="left"/>
      <w:pPr>
        <w:tabs>
          <w:tab w:val="num" w:pos="2880"/>
        </w:tabs>
        <w:ind w:left="2880" w:hanging="360"/>
      </w:pPr>
      <w:rPr>
        <w:rFonts w:ascii="Arial" w:hAnsi="Arial" w:hint="default"/>
      </w:rPr>
    </w:lvl>
    <w:lvl w:ilvl="4" w:tplc="AC7CAFC2" w:tentative="1">
      <w:start w:val="1"/>
      <w:numFmt w:val="bullet"/>
      <w:lvlText w:val="•"/>
      <w:lvlJc w:val="left"/>
      <w:pPr>
        <w:tabs>
          <w:tab w:val="num" w:pos="3600"/>
        </w:tabs>
        <w:ind w:left="3600" w:hanging="360"/>
      </w:pPr>
      <w:rPr>
        <w:rFonts w:ascii="Arial" w:hAnsi="Arial" w:hint="default"/>
      </w:rPr>
    </w:lvl>
    <w:lvl w:ilvl="5" w:tplc="3208D380" w:tentative="1">
      <w:start w:val="1"/>
      <w:numFmt w:val="bullet"/>
      <w:lvlText w:val="•"/>
      <w:lvlJc w:val="left"/>
      <w:pPr>
        <w:tabs>
          <w:tab w:val="num" w:pos="4320"/>
        </w:tabs>
        <w:ind w:left="4320" w:hanging="360"/>
      </w:pPr>
      <w:rPr>
        <w:rFonts w:ascii="Arial" w:hAnsi="Arial" w:hint="default"/>
      </w:rPr>
    </w:lvl>
    <w:lvl w:ilvl="6" w:tplc="65943B06" w:tentative="1">
      <w:start w:val="1"/>
      <w:numFmt w:val="bullet"/>
      <w:lvlText w:val="•"/>
      <w:lvlJc w:val="left"/>
      <w:pPr>
        <w:tabs>
          <w:tab w:val="num" w:pos="5040"/>
        </w:tabs>
        <w:ind w:left="5040" w:hanging="360"/>
      </w:pPr>
      <w:rPr>
        <w:rFonts w:ascii="Arial" w:hAnsi="Arial" w:hint="default"/>
      </w:rPr>
    </w:lvl>
    <w:lvl w:ilvl="7" w:tplc="DF00BCEC" w:tentative="1">
      <w:start w:val="1"/>
      <w:numFmt w:val="bullet"/>
      <w:lvlText w:val="•"/>
      <w:lvlJc w:val="left"/>
      <w:pPr>
        <w:tabs>
          <w:tab w:val="num" w:pos="5760"/>
        </w:tabs>
        <w:ind w:left="5760" w:hanging="360"/>
      </w:pPr>
      <w:rPr>
        <w:rFonts w:ascii="Arial" w:hAnsi="Arial" w:hint="default"/>
      </w:rPr>
    </w:lvl>
    <w:lvl w:ilvl="8" w:tplc="403CD1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DE628A"/>
    <w:multiLevelType w:val="hybridMultilevel"/>
    <w:tmpl w:val="A2D42390"/>
    <w:lvl w:ilvl="0" w:tplc="7520EEB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05933B7"/>
    <w:multiLevelType w:val="hybridMultilevel"/>
    <w:tmpl w:val="5DA4F4FC"/>
    <w:lvl w:ilvl="0" w:tplc="6854C552">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3D97692"/>
    <w:multiLevelType w:val="hybridMultilevel"/>
    <w:tmpl w:val="DB7E0656"/>
    <w:lvl w:ilvl="0" w:tplc="85B4E0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CF9005A"/>
    <w:multiLevelType w:val="hybridMultilevel"/>
    <w:tmpl w:val="DDA8264E"/>
    <w:lvl w:ilvl="0" w:tplc="4FDAAF4E">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733F764C"/>
    <w:multiLevelType w:val="hybridMultilevel"/>
    <w:tmpl w:val="79DC65AA"/>
    <w:lvl w:ilvl="0" w:tplc="C56A110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9"/>
  </w:num>
  <w:num w:numId="8">
    <w:abstractNumId w:val="4"/>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011A"/>
    <w:rsid w:val="000375FD"/>
    <w:rsid w:val="00042DF6"/>
    <w:rsid w:val="00043BC2"/>
    <w:rsid w:val="000A16B1"/>
    <w:rsid w:val="000B1892"/>
    <w:rsid w:val="000B6B15"/>
    <w:rsid w:val="000C7CCB"/>
    <w:rsid w:val="000D52FB"/>
    <w:rsid w:val="000F4CE8"/>
    <w:rsid w:val="000F6E24"/>
    <w:rsid w:val="00100898"/>
    <w:rsid w:val="001054E9"/>
    <w:rsid w:val="0011403F"/>
    <w:rsid w:val="00127080"/>
    <w:rsid w:val="0014197E"/>
    <w:rsid w:val="00145E01"/>
    <w:rsid w:val="00152A39"/>
    <w:rsid w:val="00181E2B"/>
    <w:rsid w:val="00197E63"/>
    <w:rsid w:val="001A6476"/>
    <w:rsid w:val="001B2DF5"/>
    <w:rsid w:val="001B31B4"/>
    <w:rsid w:val="001B3A33"/>
    <w:rsid w:val="001C3B8F"/>
    <w:rsid w:val="001C615D"/>
    <w:rsid w:val="001F43BC"/>
    <w:rsid w:val="002067FC"/>
    <w:rsid w:val="00210576"/>
    <w:rsid w:val="00217D6E"/>
    <w:rsid w:val="00230C67"/>
    <w:rsid w:val="0026420E"/>
    <w:rsid w:val="00265074"/>
    <w:rsid w:val="00271933"/>
    <w:rsid w:val="00272C1E"/>
    <w:rsid w:val="002919F6"/>
    <w:rsid w:val="002A78B7"/>
    <w:rsid w:val="002B0D85"/>
    <w:rsid w:val="002D63AD"/>
    <w:rsid w:val="002F0F27"/>
    <w:rsid w:val="002F49F8"/>
    <w:rsid w:val="002F54B2"/>
    <w:rsid w:val="002F5FF0"/>
    <w:rsid w:val="003023C0"/>
    <w:rsid w:val="0031624E"/>
    <w:rsid w:val="00330876"/>
    <w:rsid w:val="00360E10"/>
    <w:rsid w:val="0038011A"/>
    <w:rsid w:val="00382835"/>
    <w:rsid w:val="0039358D"/>
    <w:rsid w:val="003C352D"/>
    <w:rsid w:val="003E29DC"/>
    <w:rsid w:val="003E3A6C"/>
    <w:rsid w:val="003F0381"/>
    <w:rsid w:val="00401E5D"/>
    <w:rsid w:val="00414AAF"/>
    <w:rsid w:val="004439B5"/>
    <w:rsid w:val="0045114A"/>
    <w:rsid w:val="00467B37"/>
    <w:rsid w:val="0047179B"/>
    <w:rsid w:val="00471CE6"/>
    <w:rsid w:val="00477F11"/>
    <w:rsid w:val="00484C7F"/>
    <w:rsid w:val="004A1704"/>
    <w:rsid w:val="004B2B85"/>
    <w:rsid w:val="004C5A75"/>
    <w:rsid w:val="004D6F21"/>
    <w:rsid w:val="004E1A19"/>
    <w:rsid w:val="004E1E95"/>
    <w:rsid w:val="004E3D7F"/>
    <w:rsid w:val="004E6AEE"/>
    <w:rsid w:val="00505153"/>
    <w:rsid w:val="005221B5"/>
    <w:rsid w:val="005244E1"/>
    <w:rsid w:val="005309F8"/>
    <w:rsid w:val="00532B9A"/>
    <w:rsid w:val="00535B2A"/>
    <w:rsid w:val="00565F4F"/>
    <w:rsid w:val="00566B17"/>
    <w:rsid w:val="00596328"/>
    <w:rsid w:val="005B3D17"/>
    <w:rsid w:val="005B45C5"/>
    <w:rsid w:val="005C4237"/>
    <w:rsid w:val="005D3614"/>
    <w:rsid w:val="005D6EB5"/>
    <w:rsid w:val="005E08F9"/>
    <w:rsid w:val="005F36FB"/>
    <w:rsid w:val="0060327A"/>
    <w:rsid w:val="0060408D"/>
    <w:rsid w:val="0060735A"/>
    <w:rsid w:val="00634C3E"/>
    <w:rsid w:val="0065006E"/>
    <w:rsid w:val="00652745"/>
    <w:rsid w:val="006534F8"/>
    <w:rsid w:val="00675C70"/>
    <w:rsid w:val="00676E6C"/>
    <w:rsid w:val="006A1B26"/>
    <w:rsid w:val="006F153E"/>
    <w:rsid w:val="006F2204"/>
    <w:rsid w:val="007012D0"/>
    <w:rsid w:val="00712074"/>
    <w:rsid w:val="0072038A"/>
    <w:rsid w:val="007428E2"/>
    <w:rsid w:val="00752F92"/>
    <w:rsid w:val="00760302"/>
    <w:rsid w:val="00761379"/>
    <w:rsid w:val="007655EF"/>
    <w:rsid w:val="0076621C"/>
    <w:rsid w:val="00773A6B"/>
    <w:rsid w:val="007A4744"/>
    <w:rsid w:val="007B3930"/>
    <w:rsid w:val="007C479E"/>
    <w:rsid w:val="007D1886"/>
    <w:rsid w:val="007D696D"/>
    <w:rsid w:val="007E60EC"/>
    <w:rsid w:val="007F292C"/>
    <w:rsid w:val="00800166"/>
    <w:rsid w:val="008016A6"/>
    <w:rsid w:val="008139BF"/>
    <w:rsid w:val="008167CC"/>
    <w:rsid w:val="00824C3C"/>
    <w:rsid w:val="0084441D"/>
    <w:rsid w:val="00846FD0"/>
    <w:rsid w:val="00854411"/>
    <w:rsid w:val="00856802"/>
    <w:rsid w:val="008630CA"/>
    <w:rsid w:val="008660D4"/>
    <w:rsid w:val="00887820"/>
    <w:rsid w:val="00894282"/>
    <w:rsid w:val="00895386"/>
    <w:rsid w:val="008A3237"/>
    <w:rsid w:val="008A385C"/>
    <w:rsid w:val="008B0031"/>
    <w:rsid w:val="008E43BD"/>
    <w:rsid w:val="008E59B8"/>
    <w:rsid w:val="00906DF5"/>
    <w:rsid w:val="00924FE5"/>
    <w:rsid w:val="009334A6"/>
    <w:rsid w:val="0093438A"/>
    <w:rsid w:val="009379E6"/>
    <w:rsid w:val="0094106C"/>
    <w:rsid w:val="00944C6D"/>
    <w:rsid w:val="00952D41"/>
    <w:rsid w:val="0095414F"/>
    <w:rsid w:val="0095658F"/>
    <w:rsid w:val="0095701A"/>
    <w:rsid w:val="009626A2"/>
    <w:rsid w:val="00976101"/>
    <w:rsid w:val="00990646"/>
    <w:rsid w:val="009C09BD"/>
    <w:rsid w:val="009D1354"/>
    <w:rsid w:val="009D1702"/>
    <w:rsid w:val="009D4914"/>
    <w:rsid w:val="009E3C6F"/>
    <w:rsid w:val="00A00D0F"/>
    <w:rsid w:val="00A23569"/>
    <w:rsid w:val="00A24080"/>
    <w:rsid w:val="00A26825"/>
    <w:rsid w:val="00A30700"/>
    <w:rsid w:val="00A476D2"/>
    <w:rsid w:val="00A747E4"/>
    <w:rsid w:val="00A82698"/>
    <w:rsid w:val="00A8582A"/>
    <w:rsid w:val="00A91400"/>
    <w:rsid w:val="00A9367A"/>
    <w:rsid w:val="00A9582E"/>
    <w:rsid w:val="00A97D22"/>
    <w:rsid w:val="00AA3421"/>
    <w:rsid w:val="00AA7BC3"/>
    <w:rsid w:val="00AB2C1E"/>
    <w:rsid w:val="00AB7676"/>
    <w:rsid w:val="00AB7995"/>
    <w:rsid w:val="00AD541C"/>
    <w:rsid w:val="00AD5D81"/>
    <w:rsid w:val="00AD72D6"/>
    <w:rsid w:val="00AE54FC"/>
    <w:rsid w:val="00AF2BF0"/>
    <w:rsid w:val="00B26C83"/>
    <w:rsid w:val="00B3385A"/>
    <w:rsid w:val="00B61D87"/>
    <w:rsid w:val="00B91593"/>
    <w:rsid w:val="00B94151"/>
    <w:rsid w:val="00BB35BB"/>
    <w:rsid w:val="00BB46C6"/>
    <w:rsid w:val="00BD09B5"/>
    <w:rsid w:val="00BF463C"/>
    <w:rsid w:val="00BF7015"/>
    <w:rsid w:val="00C14252"/>
    <w:rsid w:val="00C15A3D"/>
    <w:rsid w:val="00C23125"/>
    <w:rsid w:val="00C30B39"/>
    <w:rsid w:val="00C3144A"/>
    <w:rsid w:val="00C73B6C"/>
    <w:rsid w:val="00C74009"/>
    <w:rsid w:val="00C912F8"/>
    <w:rsid w:val="00CC2EC2"/>
    <w:rsid w:val="00CD3A0D"/>
    <w:rsid w:val="00CD6A4C"/>
    <w:rsid w:val="00D03B38"/>
    <w:rsid w:val="00D13F4C"/>
    <w:rsid w:val="00D15ABC"/>
    <w:rsid w:val="00D26295"/>
    <w:rsid w:val="00D355BD"/>
    <w:rsid w:val="00D35F67"/>
    <w:rsid w:val="00D52B4C"/>
    <w:rsid w:val="00D60616"/>
    <w:rsid w:val="00D64421"/>
    <w:rsid w:val="00D7674A"/>
    <w:rsid w:val="00D77AC8"/>
    <w:rsid w:val="00DA014D"/>
    <w:rsid w:val="00DA0412"/>
    <w:rsid w:val="00DA0860"/>
    <w:rsid w:val="00DC7D4D"/>
    <w:rsid w:val="00DD43EE"/>
    <w:rsid w:val="00DE4A87"/>
    <w:rsid w:val="00E0243F"/>
    <w:rsid w:val="00E41E85"/>
    <w:rsid w:val="00E712AA"/>
    <w:rsid w:val="00E76B0A"/>
    <w:rsid w:val="00E91A53"/>
    <w:rsid w:val="00E972E4"/>
    <w:rsid w:val="00EA2B24"/>
    <w:rsid w:val="00EA3629"/>
    <w:rsid w:val="00EA4E96"/>
    <w:rsid w:val="00EC0A18"/>
    <w:rsid w:val="00EF01B5"/>
    <w:rsid w:val="00EF31BE"/>
    <w:rsid w:val="00F30695"/>
    <w:rsid w:val="00F36E2F"/>
    <w:rsid w:val="00F44380"/>
    <w:rsid w:val="00F463ED"/>
    <w:rsid w:val="00F47C8E"/>
    <w:rsid w:val="00F53264"/>
    <w:rsid w:val="00F64F45"/>
    <w:rsid w:val="00F6718B"/>
    <w:rsid w:val="00F853DD"/>
    <w:rsid w:val="00F86AFE"/>
    <w:rsid w:val="00FA1883"/>
    <w:rsid w:val="00FA4F26"/>
    <w:rsid w:val="00FA5E04"/>
    <w:rsid w:val="00FC058B"/>
    <w:rsid w:val="00FD12EF"/>
    <w:rsid w:val="00FD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B111"/>
  <w15:docId w15:val="{476F9A53-EC77-461A-86A7-CD46F9CB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11A"/>
    <w:pPr>
      <w:ind w:firstLineChars="200" w:firstLine="420"/>
    </w:pPr>
  </w:style>
  <w:style w:type="paragraph" w:styleId="a4">
    <w:name w:val="header"/>
    <w:basedOn w:val="a"/>
    <w:link w:val="a5"/>
    <w:uiPriority w:val="99"/>
    <w:semiHidden/>
    <w:unhideWhenUsed/>
    <w:rsid w:val="00F443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44380"/>
    <w:rPr>
      <w:sz w:val="18"/>
      <w:szCs w:val="18"/>
    </w:rPr>
  </w:style>
  <w:style w:type="paragraph" w:styleId="a6">
    <w:name w:val="footer"/>
    <w:basedOn w:val="a"/>
    <w:link w:val="a7"/>
    <w:uiPriority w:val="99"/>
    <w:unhideWhenUsed/>
    <w:rsid w:val="00F44380"/>
    <w:pPr>
      <w:tabs>
        <w:tab w:val="center" w:pos="4153"/>
        <w:tab w:val="right" w:pos="8306"/>
      </w:tabs>
      <w:snapToGrid w:val="0"/>
      <w:jc w:val="left"/>
    </w:pPr>
    <w:rPr>
      <w:sz w:val="18"/>
      <w:szCs w:val="18"/>
    </w:rPr>
  </w:style>
  <w:style w:type="character" w:customStyle="1" w:styleId="a7">
    <w:name w:val="页脚 字符"/>
    <w:basedOn w:val="a0"/>
    <w:link w:val="a6"/>
    <w:uiPriority w:val="99"/>
    <w:rsid w:val="00F44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0125">
      <w:bodyDiv w:val="1"/>
      <w:marLeft w:val="0"/>
      <w:marRight w:val="0"/>
      <w:marTop w:val="0"/>
      <w:marBottom w:val="0"/>
      <w:divBdr>
        <w:top w:val="none" w:sz="0" w:space="0" w:color="auto"/>
        <w:left w:val="none" w:sz="0" w:space="0" w:color="auto"/>
        <w:bottom w:val="none" w:sz="0" w:space="0" w:color="auto"/>
        <w:right w:val="none" w:sz="0" w:space="0" w:color="auto"/>
      </w:divBdr>
      <w:divsChild>
        <w:div w:id="1364864972">
          <w:marLeft w:val="274"/>
          <w:marRight w:val="0"/>
          <w:marTop w:val="0"/>
          <w:marBottom w:val="0"/>
          <w:divBdr>
            <w:top w:val="none" w:sz="0" w:space="0" w:color="auto"/>
            <w:left w:val="none" w:sz="0" w:space="0" w:color="auto"/>
            <w:bottom w:val="none" w:sz="0" w:space="0" w:color="auto"/>
            <w:right w:val="none" w:sz="0" w:space="0" w:color="auto"/>
          </w:divBdr>
        </w:div>
        <w:div w:id="1228421518">
          <w:marLeft w:val="274"/>
          <w:marRight w:val="0"/>
          <w:marTop w:val="0"/>
          <w:marBottom w:val="0"/>
          <w:divBdr>
            <w:top w:val="none" w:sz="0" w:space="0" w:color="auto"/>
            <w:left w:val="none" w:sz="0" w:space="0" w:color="auto"/>
            <w:bottom w:val="none" w:sz="0" w:space="0" w:color="auto"/>
            <w:right w:val="none" w:sz="0" w:space="0" w:color="auto"/>
          </w:divBdr>
        </w:div>
      </w:divsChild>
    </w:div>
    <w:div w:id="549462827">
      <w:bodyDiv w:val="1"/>
      <w:marLeft w:val="0"/>
      <w:marRight w:val="0"/>
      <w:marTop w:val="0"/>
      <w:marBottom w:val="0"/>
      <w:divBdr>
        <w:top w:val="none" w:sz="0" w:space="0" w:color="auto"/>
        <w:left w:val="none" w:sz="0" w:space="0" w:color="auto"/>
        <w:bottom w:val="none" w:sz="0" w:space="0" w:color="auto"/>
        <w:right w:val="none" w:sz="0" w:space="0" w:color="auto"/>
      </w:divBdr>
      <w:divsChild>
        <w:div w:id="1648851930">
          <w:marLeft w:val="274"/>
          <w:marRight w:val="0"/>
          <w:marTop w:val="240"/>
          <w:marBottom w:val="0"/>
          <w:divBdr>
            <w:top w:val="none" w:sz="0" w:space="0" w:color="auto"/>
            <w:left w:val="none" w:sz="0" w:space="0" w:color="auto"/>
            <w:bottom w:val="none" w:sz="0" w:space="0" w:color="auto"/>
            <w:right w:val="none" w:sz="0" w:space="0" w:color="auto"/>
          </w:divBdr>
        </w:div>
        <w:div w:id="202792570">
          <w:marLeft w:val="274"/>
          <w:marRight w:val="0"/>
          <w:marTop w:val="240"/>
          <w:marBottom w:val="0"/>
          <w:divBdr>
            <w:top w:val="none" w:sz="0" w:space="0" w:color="auto"/>
            <w:left w:val="none" w:sz="0" w:space="0" w:color="auto"/>
            <w:bottom w:val="none" w:sz="0" w:space="0" w:color="auto"/>
            <w:right w:val="none" w:sz="0" w:space="0" w:color="auto"/>
          </w:divBdr>
        </w:div>
      </w:divsChild>
    </w:div>
    <w:div w:id="940990214">
      <w:bodyDiv w:val="1"/>
      <w:marLeft w:val="0"/>
      <w:marRight w:val="0"/>
      <w:marTop w:val="0"/>
      <w:marBottom w:val="0"/>
      <w:divBdr>
        <w:top w:val="none" w:sz="0" w:space="0" w:color="auto"/>
        <w:left w:val="none" w:sz="0" w:space="0" w:color="auto"/>
        <w:bottom w:val="none" w:sz="0" w:space="0" w:color="auto"/>
        <w:right w:val="none" w:sz="0" w:space="0" w:color="auto"/>
      </w:divBdr>
      <w:divsChild>
        <w:div w:id="901598502">
          <w:marLeft w:val="274"/>
          <w:marRight w:val="0"/>
          <w:marTop w:val="240"/>
          <w:marBottom w:val="0"/>
          <w:divBdr>
            <w:top w:val="none" w:sz="0" w:space="0" w:color="auto"/>
            <w:left w:val="none" w:sz="0" w:space="0" w:color="auto"/>
            <w:bottom w:val="none" w:sz="0" w:space="0" w:color="auto"/>
            <w:right w:val="none" w:sz="0" w:space="0" w:color="auto"/>
          </w:divBdr>
        </w:div>
        <w:div w:id="1227036845">
          <w:marLeft w:val="274"/>
          <w:marRight w:val="0"/>
          <w:marTop w:val="0"/>
          <w:marBottom w:val="0"/>
          <w:divBdr>
            <w:top w:val="none" w:sz="0" w:space="0" w:color="auto"/>
            <w:left w:val="none" w:sz="0" w:space="0" w:color="auto"/>
            <w:bottom w:val="none" w:sz="0" w:space="0" w:color="auto"/>
            <w:right w:val="none" w:sz="0" w:space="0" w:color="auto"/>
          </w:divBdr>
        </w:div>
      </w:divsChild>
    </w:div>
    <w:div w:id="1358307669">
      <w:bodyDiv w:val="1"/>
      <w:marLeft w:val="0"/>
      <w:marRight w:val="0"/>
      <w:marTop w:val="0"/>
      <w:marBottom w:val="0"/>
      <w:divBdr>
        <w:top w:val="none" w:sz="0" w:space="0" w:color="auto"/>
        <w:left w:val="none" w:sz="0" w:space="0" w:color="auto"/>
        <w:bottom w:val="none" w:sz="0" w:space="0" w:color="auto"/>
        <w:right w:val="none" w:sz="0" w:space="0" w:color="auto"/>
      </w:divBdr>
      <w:divsChild>
        <w:div w:id="819734506">
          <w:marLeft w:val="274"/>
          <w:marRight w:val="0"/>
          <w:marTop w:val="240"/>
          <w:marBottom w:val="0"/>
          <w:divBdr>
            <w:top w:val="none" w:sz="0" w:space="0" w:color="auto"/>
            <w:left w:val="none" w:sz="0" w:space="0" w:color="auto"/>
            <w:bottom w:val="none" w:sz="0" w:space="0" w:color="auto"/>
            <w:right w:val="none" w:sz="0" w:space="0" w:color="auto"/>
          </w:divBdr>
        </w:div>
      </w:divsChild>
    </w:div>
    <w:div w:id="1840776891">
      <w:bodyDiv w:val="1"/>
      <w:marLeft w:val="0"/>
      <w:marRight w:val="0"/>
      <w:marTop w:val="0"/>
      <w:marBottom w:val="0"/>
      <w:divBdr>
        <w:top w:val="none" w:sz="0" w:space="0" w:color="auto"/>
        <w:left w:val="none" w:sz="0" w:space="0" w:color="auto"/>
        <w:bottom w:val="none" w:sz="0" w:space="0" w:color="auto"/>
        <w:right w:val="none" w:sz="0" w:space="0" w:color="auto"/>
      </w:divBdr>
      <w:divsChild>
        <w:div w:id="278949946">
          <w:marLeft w:val="274"/>
          <w:marRight w:val="0"/>
          <w:marTop w:val="200"/>
          <w:marBottom w:val="0"/>
          <w:divBdr>
            <w:top w:val="none" w:sz="0" w:space="0" w:color="auto"/>
            <w:left w:val="none" w:sz="0" w:space="0" w:color="auto"/>
            <w:bottom w:val="none" w:sz="0" w:space="0" w:color="auto"/>
            <w:right w:val="none" w:sz="0" w:space="0" w:color="auto"/>
          </w:divBdr>
        </w:div>
        <w:div w:id="266280896">
          <w:marLeft w:val="274"/>
          <w:marRight w:val="0"/>
          <w:marTop w:val="200"/>
          <w:marBottom w:val="0"/>
          <w:divBdr>
            <w:top w:val="none" w:sz="0" w:space="0" w:color="auto"/>
            <w:left w:val="none" w:sz="0" w:space="0" w:color="auto"/>
            <w:bottom w:val="none" w:sz="0" w:space="0" w:color="auto"/>
            <w:right w:val="none" w:sz="0" w:space="0" w:color="auto"/>
          </w:divBdr>
        </w:div>
        <w:div w:id="272564665">
          <w:marLeft w:val="274"/>
          <w:marRight w:val="0"/>
          <w:marTop w:val="200"/>
          <w:marBottom w:val="0"/>
          <w:divBdr>
            <w:top w:val="none" w:sz="0" w:space="0" w:color="auto"/>
            <w:left w:val="none" w:sz="0" w:space="0" w:color="auto"/>
            <w:bottom w:val="none" w:sz="0" w:space="0" w:color="auto"/>
            <w:right w:val="none" w:sz="0" w:space="0" w:color="auto"/>
          </w:divBdr>
        </w:div>
        <w:div w:id="582111317">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10</Pages>
  <Words>734</Words>
  <Characters>4189</Characters>
  <Application>Microsoft Office Word</Application>
  <DocSecurity>0</DocSecurity>
  <Lines>34</Lines>
  <Paragraphs>9</Paragraphs>
  <ScaleCrop>false</ScaleCrop>
  <Company>Lenovo (Beijing) Limited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陆南</dc:creator>
  <cp:keywords/>
  <dc:description/>
  <cp:lastModifiedBy>pc</cp:lastModifiedBy>
  <cp:revision>209</cp:revision>
  <dcterms:created xsi:type="dcterms:W3CDTF">2018-08-23T08:31:00Z</dcterms:created>
  <dcterms:modified xsi:type="dcterms:W3CDTF">2018-09-04T09:29:00Z</dcterms:modified>
</cp:coreProperties>
</file>